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4C3" w:rsidRPr="006F54C3" w:rsidRDefault="006F54C3">
      <w:pPr>
        <w:pStyle w:val="Standard"/>
        <w:rPr>
          <w:rFonts w:asciiTheme="minorHAnsi" w:hAnsiTheme="minorHAnsi" w:cstheme="minorHAnsi"/>
          <w:b/>
          <w:bCs/>
          <w:sz w:val="44"/>
          <w:szCs w:val="44"/>
        </w:rPr>
      </w:pPr>
    </w:p>
    <w:p w:rsidR="00E86650" w:rsidRPr="006F54C3" w:rsidRDefault="006D4945" w:rsidP="006F54C3">
      <w:pPr>
        <w:pStyle w:val="Standard"/>
        <w:jc w:val="center"/>
        <w:rPr>
          <w:rFonts w:asciiTheme="minorHAnsi" w:hAnsiTheme="minorHAnsi" w:cstheme="minorHAnsi"/>
        </w:rPr>
      </w:pPr>
      <w:bookmarkStart w:id="0" w:name="_GoBack"/>
      <w:r w:rsidRPr="006F54C3">
        <w:rPr>
          <w:rFonts w:asciiTheme="minorHAnsi" w:hAnsiTheme="minorHAnsi" w:cstheme="minorHAnsi"/>
          <w:b/>
          <w:bCs/>
          <w:sz w:val="36"/>
          <w:szCs w:val="44"/>
        </w:rPr>
        <w:t>QNET REMPORTE SIX NOUVEAUX PRIX EN RECONNAISSANCE DE</w:t>
      </w:r>
      <w:r w:rsidRPr="006F54C3">
        <w:rPr>
          <w:rFonts w:asciiTheme="minorHAnsi" w:hAnsiTheme="minorHAnsi" w:cstheme="minorHAnsi"/>
          <w:b/>
          <w:bCs/>
          <w:sz w:val="36"/>
          <w:szCs w:val="44"/>
        </w:rPr>
        <w:t xml:space="preserve"> SON SENS DE L’INNOVATION ET POUR SON IMPACT SOCIAL</w:t>
      </w:r>
      <w:bookmarkEnd w:id="0"/>
      <w:r w:rsidRPr="006F54C3">
        <w:rPr>
          <w:rFonts w:asciiTheme="minorHAnsi" w:hAnsiTheme="minorHAnsi" w:cstheme="minorHAnsi"/>
        </w:rPr>
        <w:br/>
      </w:r>
    </w:p>
    <w:p w:rsidR="00E86650" w:rsidRPr="006F54C3" w:rsidRDefault="006D4945">
      <w:pPr>
        <w:pStyle w:val="Standard"/>
        <w:rPr>
          <w:rFonts w:asciiTheme="minorHAnsi" w:hAnsiTheme="minorHAnsi" w:cstheme="minorHAnsi"/>
          <w:sz w:val="28"/>
          <w:szCs w:val="28"/>
        </w:rPr>
      </w:pPr>
      <w:r w:rsidRPr="006F54C3">
        <w:rPr>
          <w:rFonts w:asciiTheme="minorHAnsi" w:hAnsiTheme="minorHAnsi" w:cstheme="minorHAnsi"/>
          <w:b/>
          <w:bCs/>
          <w:i/>
          <w:iCs/>
          <w:sz w:val="28"/>
          <w:szCs w:val="28"/>
        </w:rPr>
        <w:t xml:space="preserve">QNET a été consacré à l’issue de trois concours </w:t>
      </w:r>
      <w:r w:rsidR="006F54C3" w:rsidRPr="006F54C3">
        <w:rPr>
          <w:rFonts w:asciiTheme="minorHAnsi" w:hAnsiTheme="minorHAnsi" w:cstheme="minorHAnsi"/>
          <w:b/>
          <w:bCs/>
          <w:i/>
          <w:iCs/>
          <w:sz w:val="28"/>
          <w:szCs w:val="28"/>
        </w:rPr>
        <w:t>différents :</w:t>
      </w:r>
      <w:r w:rsidRPr="006F54C3">
        <w:rPr>
          <w:rFonts w:asciiTheme="minorHAnsi" w:hAnsiTheme="minorHAnsi" w:cstheme="minorHAnsi"/>
          <w:b/>
          <w:bCs/>
          <w:i/>
          <w:iCs/>
          <w:sz w:val="28"/>
          <w:szCs w:val="28"/>
        </w:rPr>
        <w:t xml:space="preserve"> les TITAN Business Awards, les Golden Bridge Business and Innovation Awards et les NYX Awards.</w:t>
      </w:r>
      <w:r w:rsidRPr="006F54C3">
        <w:rPr>
          <w:rFonts w:asciiTheme="minorHAnsi" w:hAnsiTheme="minorHAnsi" w:cstheme="minorHAnsi"/>
          <w:sz w:val="28"/>
          <w:szCs w:val="28"/>
        </w:rPr>
        <w:br/>
      </w:r>
      <w:r w:rsidRPr="006F54C3">
        <w:rPr>
          <w:rFonts w:asciiTheme="minorHAnsi" w:hAnsiTheme="minorHAnsi" w:cstheme="minorHAnsi"/>
          <w:sz w:val="28"/>
          <w:szCs w:val="28"/>
        </w:rPr>
        <w:br/>
      </w:r>
      <w:r w:rsidRPr="006F54C3">
        <w:rPr>
          <w:rFonts w:asciiTheme="minorHAnsi" w:hAnsiTheme="minorHAnsi" w:cstheme="minorHAnsi"/>
          <w:sz w:val="28"/>
          <w:szCs w:val="28"/>
        </w:rPr>
        <w:t>QNET, la société leader dans le domaine de la v</w:t>
      </w:r>
      <w:r w:rsidRPr="006F54C3">
        <w:rPr>
          <w:rFonts w:asciiTheme="minorHAnsi" w:hAnsiTheme="minorHAnsi" w:cstheme="minorHAnsi"/>
          <w:sz w:val="28"/>
          <w:szCs w:val="28"/>
        </w:rPr>
        <w:t>ente directe via le commerce électronique, vient de se voir attribuer pas moins de six nouveaux prix en reconnaissance de ses pratiques numériques innovantes et de la qualité de son engagement envers les communautés du monde entier.</w:t>
      </w:r>
    </w:p>
    <w:p w:rsidR="00E86650" w:rsidRPr="006F54C3" w:rsidRDefault="006D4945">
      <w:pPr>
        <w:pStyle w:val="Standard"/>
        <w:rPr>
          <w:rFonts w:asciiTheme="minorHAnsi" w:hAnsiTheme="minorHAnsi" w:cstheme="minorHAnsi"/>
          <w:sz w:val="28"/>
          <w:szCs w:val="28"/>
        </w:rPr>
      </w:pPr>
      <w:r w:rsidRPr="006F54C3">
        <w:rPr>
          <w:rFonts w:asciiTheme="minorHAnsi" w:hAnsiTheme="minorHAnsi" w:cstheme="minorHAnsi"/>
          <w:sz w:val="28"/>
          <w:szCs w:val="28"/>
        </w:rPr>
        <w:t xml:space="preserve"> </w:t>
      </w:r>
      <w:r w:rsidRPr="006F54C3">
        <w:rPr>
          <w:rFonts w:asciiTheme="minorHAnsi" w:hAnsiTheme="minorHAnsi" w:cstheme="minorHAnsi"/>
          <w:sz w:val="28"/>
          <w:szCs w:val="28"/>
        </w:rPr>
        <w:br/>
      </w:r>
      <w:r w:rsidRPr="006F54C3">
        <w:rPr>
          <w:rFonts w:asciiTheme="minorHAnsi" w:hAnsiTheme="minorHAnsi" w:cstheme="minorHAnsi"/>
          <w:sz w:val="28"/>
          <w:szCs w:val="28"/>
        </w:rPr>
        <w:t>Ainsi, lors de la pre</w:t>
      </w:r>
      <w:r w:rsidRPr="006F54C3">
        <w:rPr>
          <w:rFonts w:asciiTheme="minorHAnsi" w:hAnsiTheme="minorHAnsi" w:cstheme="minorHAnsi"/>
          <w:sz w:val="28"/>
          <w:szCs w:val="28"/>
        </w:rPr>
        <w:t xml:space="preserve">mière édition des TITAN Business Awards, plusieurs entreprises telles que QNET, </w:t>
      </w:r>
      <w:proofErr w:type="spellStart"/>
      <w:r w:rsidRPr="006F54C3">
        <w:rPr>
          <w:rFonts w:asciiTheme="minorHAnsi" w:hAnsiTheme="minorHAnsi" w:cstheme="minorHAnsi"/>
          <w:sz w:val="28"/>
          <w:szCs w:val="28"/>
        </w:rPr>
        <w:t>Nestle</w:t>
      </w:r>
      <w:proofErr w:type="spellEnd"/>
      <w:r w:rsidRPr="006F54C3">
        <w:rPr>
          <w:rFonts w:asciiTheme="minorHAnsi" w:hAnsiTheme="minorHAnsi" w:cstheme="minorHAnsi"/>
          <w:sz w:val="28"/>
          <w:szCs w:val="28"/>
        </w:rPr>
        <w:t xml:space="preserve"> </w:t>
      </w:r>
      <w:proofErr w:type="spellStart"/>
      <w:r w:rsidRPr="006F54C3">
        <w:rPr>
          <w:rFonts w:asciiTheme="minorHAnsi" w:hAnsiTheme="minorHAnsi" w:cstheme="minorHAnsi"/>
          <w:sz w:val="28"/>
          <w:szCs w:val="28"/>
        </w:rPr>
        <w:t>India</w:t>
      </w:r>
      <w:proofErr w:type="spellEnd"/>
      <w:r w:rsidRPr="006F54C3">
        <w:rPr>
          <w:rFonts w:asciiTheme="minorHAnsi" w:hAnsiTheme="minorHAnsi" w:cstheme="minorHAnsi"/>
          <w:sz w:val="28"/>
          <w:szCs w:val="28"/>
        </w:rPr>
        <w:t xml:space="preserve"> et </w:t>
      </w:r>
      <w:proofErr w:type="spellStart"/>
      <w:r w:rsidRPr="006F54C3">
        <w:rPr>
          <w:rFonts w:asciiTheme="minorHAnsi" w:hAnsiTheme="minorHAnsi" w:cstheme="minorHAnsi"/>
          <w:sz w:val="28"/>
          <w:szCs w:val="28"/>
        </w:rPr>
        <w:t>Think</w:t>
      </w:r>
      <w:proofErr w:type="spellEnd"/>
      <w:r w:rsidRPr="006F54C3">
        <w:rPr>
          <w:rFonts w:asciiTheme="minorHAnsi" w:hAnsiTheme="minorHAnsi" w:cstheme="minorHAnsi"/>
          <w:sz w:val="28"/>
          <w:szCs w:val="28"/>
        </w:rPr>
        <w:t xml:space="preserve"> Global Forum, ont été consacrées. QNET a par exemple reçu le prix Platine dans la catégorie "Entreprise la plus innovante", mais aussi le prix Or dans la </w:t>
      </w:r>
      <w:r w:rsidRPr="006F54C3">
        <w:rPr>
          <w:rFonts w:asciiTheme="minorHAnsi" w:hAnsiTheme="minorHAnsi" w:cstheme="minorHAnsi"/>
          <w:sz w:val="28"/>
          <w:szCs w:val="28"/>
        </w:rPr>
        <w:t>catégorie "Marketing multi-niveaux".</w:t>
      </w:r>
      <w:r w:rsidRPr="006F54C3">
        <w:rPr>
          <w:rFonts w:asciiTheme="minorHAnsi" w:hAnsiTheme="minorHAnsi" w:cstheme="minorHAnsi"/>
          <w:sz w:val="28"/>
          <w:szCs w:val="28"/>
        </w:rPr>
        <w:br/>
      </w:r>
    </w:p>
    <w:p w:rsidR="00E86650" w:rsidRPr="006F54C3" w:rsidRDefault="006D4945">
      <w:pPr>
        <w:pStyle w:val="Standard"/>
        <w:rPr>
          <w:rFonts w:asciiTheme="minorHAnsi" w:hAnsiTheme="minorHAnsi" w:cstheme="minorHAnsi"/>
          <w:sz w:val="28"/>
          <w:szCs w:val="28"/>
        </w:rPr>
      </w:pPr>
      <w:r w:rsidRPr="006F54C3">
        <w:rPr>
          <w:rFonts w:asciiTheme="minorHAnsi" w:hAnsiTheme="minorHAnsi" w:cstheme="minorHAnsi"/>
          <w:sz w:val="28"/>
          <w:szCs w:val="28"/>
        </w:rPr>
        <w:t>La participation de QNET, à travers une présentation intitulée "</w:t>
      </w:r>
      <w:proofErr w:type="spellStart"/>
      <w:r w:rsidRPr="006F54C3">
        <w:rPr>
          <w:rFonts w:asciiTheme="minorHAnsi" w:hAnsiTheme="minorHAnsi" w:cstheme="minorHAnsi"/>
          <w:sz w:val="28"/>
          <w:szCs w:val="28"/>
        </w:rPr>
        <w:t>Empowering</w:t>
      </w:r>
      <w:proofErr w:type="spellEnd"/>
      <w:r w:rsidRPr="006F54C3">
        <w:rPr>
          <w:rFonts w:asciiTheme="minorHAnsi" w:hAnsiTheme="minorHAnsi" w:cstheme="minorHAnsi"/>
          <w:sz w:val="28"/>
          <w:szCs w:val="28"/>
        </w:rPr>
        <w:t xml:space="preserve"> Entrepreneurs and </w:t>
      </w:r>
      <w:proofErr w:type="spellStart"/>
      <w:r w:rsidRPr="006F54C3">
        <w:rPr>
          <w:rFonts w:asciiTheme="minorHAnsi" w:hAnsiTheme="minorHAnsi" w:cstheme="minorHAnsi"/>
          <w:sz w:val="28"/>
          <w:szCs w:val="28"/>
        </w:rPr>
        <w:t>Communities</w:t>
      </w:r>
      <w:proofErr w:type="spellEnd"/>
      <w:r w:rsidRPr="006F54C3">
        <w:rPr>
          <w:rFonts w:asciiTheme="minorHAnsi" w:hAnsiTheme="minorHAnsi" w:cstheme="minorHAnsi"/>
          <w:sz w:val="28"/>
          <w:szCs w:val="28"/>
        </w:rPr>
        <w:t xml:space="preserve"> </w:t>
      </w:r>
      <w:proofErr w:type="spellStart"/>
      <w:r w:rsidRPr="006F54C3">
        <w:rPr>
          <w:rFonts w:asciiTheme="minorHAnsi" w:hAnsiTheme="minorHAnsi" w:cstheme="minorHAnsi"/>
          <w:sz w:val="28"/>
          <w:szCs w:val="28"/>
        </w:rPr>
        <w:t>Through</w:t>
      </w:r>
      <w:proofErr w:type="spellEnd"/>
      <w:r w:rsidRPr="006F54C3">
        <w:rPr>
          <w:rFonts w:asciiTheme="minorHAnsi" w:hAnsiTheme="minorHAnsi" w:cstheme="minorHAnsi"/>
          <w:sz w:val="28"/>
          <w:szCs w:val="28"/>
        </w:rPr>
        <w:t xml:space="preserve"> RYTHM", illustre toute la teneur de l'engagement de l'entreprise, qui consiste à générer un impact positi</w:t>
      </w:r>
      <w:r w:rsidRPr="006F54C3">
        <w:rPr>
          <w:rFonts w:asciiTheme="minorHAnsi" w:hAnsiTheme="minorHAnsi" w:cstheme="minorHAnsi"/>
          <w:sz w:val="28"/>
          <w:szCs w:val="28"/>
        </w:rPr>
        <w:t>f sur les autres par le biais de l'entrepreneuriat, de l'éducation, du sport et du développement communautaire. QNET met également en pratique plusieurs initiatives d’ordre social à travers la fondation RYTHM (</w:t>
      </w:r>
      <w:proofErr w:type="spellStart"/>
      <w:r w:rsidRPr="006F54C3">
        <w:rPr>
          <w:rFonts w:asciiTheme="minorHAnsi" w:hAnsiTheme="minorHAnsi" w:cstheme="minorHAnsi"/>
          <w:sz w:val="28"/>
          <w:szCs w:val="28"/>
        </w:rPr>
        <w:t>Raise</w:t>
      </w:r>
      <w:proofErr w:type="spellEnd"/>
      <w:r w:rsidRPr="006F54C3">
        <w:rPr>
          <w:rFonts w:asciiTheme="minorHAnsi" w:hAnsiTheme="minorHAnsi" w:cstheme="minorHAnsi"/>
          <w:sz w:val="28"/>
          <w:szCs w:val="28"/>
        </w:rPr>
        <w:t xml:space="preserve"> </w:t>
      </w:r>
      <w:proofErr w:type="spellStart"/>
      <w:r w:rsidRPr="006F54C3">
        <w:rPr>
          <w:rFonts w:asciiTheme="minorHAnsi" w:hAnsiTheme="minorHAnsi" w:cstheme="minorHAnsi"/>
          <w:sz w:val="28"/>
          <w:szCs w:val="28"/>
        </w:rPr>
        <w:t>Yourself</w:t>
      </w:r>
      <w:proofErr w:type="spellEnd"/>
      <w:r w:rsidRPr="006F54C3">
        <w:rPr>
          <w:rFonts w:asciiTheme="minorHAnsi" w:hAnsiTheme="minorHAnsi" w:cstheme="minorHAnsi"/>
          <w:sz w:val="28"/>
          <w:szCs w:val="28"/>
        </w:rPr>
        <w:t xml:space="preserve"> To Help </w:t>
      </w:r>
      <w:proofErr w:type="spellStart"/>
      <w:r w:rsidRPr="006F54C3">
        <w:rPr>
          <w:rFonts w:asciiTheme="minorHAnsi" w:hAnsiTheme="minorHAnsi" w:cstheme="minorHAnsi"/>
          <w:sz w:val="28"/>
          <w:szCs w:val="28"/>
        </w:rPr>
        <w:t>Mankind</w:t>
      </w:r>
      <w:proofErr w:type="spellEnd"/>
      <w:r w:rsidRPr="006F54C3">
        <w:rPr>
          <w:rFonts w:asciiTheme="minorHAnsi" w:hAnsiTheme="minorHAnsi" w:cstheme="minorHAnsi"/>
          <w:sz w:val="28"/>
          <w:szCs w:val="28"/>
        </w:rPr>
        <w:t>), qui a mené de</w:t>
      </w:r>
      <w:r w:rsidRPr="006F54C3">
        <w:rPr>
          <w:rFonts w:asciiTheme="minorHAnsi" w:hAnsiTheme="minorHAnsi" w:cstheme="minorHAnsi"/>
          <w:sz w:val="28"/>
          <w:szCs w:val="28"/>
        </w:rPr>
        <w:t xml:space="preserve"> nombreux projets RSE au sein d’économies émergentes présentes en Asie du Sud et du Sud-Est, mais aussi dans la région de l'Afrique subsaharienne. L’objectif de ces projets est de créer des cadres sociaux à même d'aider les communautés qui sont dans le bes</w:t>
      </w:r>
      <w:r w:rsidRPr="006F54C3">
        <w:rPr>
          <w:rFonts w:asciiTheme="minorHAnsi" w:hAnsiTheme="minorHAnsi" w:cstheme="minorHAnsi"/>
          <w:sz w:val="28"/>
          <w:szCs w:val="28"/>
        </w:rPr>
        <w:t>oin.</w:t>
      </w:r>
      <w:r w:rsidRPr="006F54C3">
        <w:rPr>
          <w:rFonts w:asciiTheme="minorHAnsi" w:hAnsiTheme="minorHAnsi" w:cstheme="minorHAnsi"/>
          <w:sz w:val="28"/>
          <w:szCs w:val="28"/>
        </w:rPr>
        <w:br/>
      </w:r>
    </w:p>
    <w:p w:rsidR="00E86650" w:rsidRPr="006F54C3" w:rsidRDefault="006D4945">
      <w:pPr>
        <w:pStyle w:val="Standard"/>
        <w:rPr>
          <w:rFonts w:asciiTheme="minorHAnsi" w:hAnsiTheme="minorHAnsi" w:cstheme="minorHAnsi"/>
          <w:sz w:val="28"/>
          <w:szCs w:val="28"/>
        </w:rPr>
      </w:pPr>
      <w:r w:rsidRPr="006F54C3">
        <w:rPr>
          <w:rFonts w:asciiTheme="minorHAnsi" w:hAnsiTheme="minorHAnsi" w:cstheme="minorHAnsi"/>
          <w:sz w:val="28"/>
          <w:szCs w:val="28"/>
        </w:rPr>
        <w:t>QNET s’est en outre illustré en remportant le premier prix lors des 2021 Golden Bridge Business and Innovation Awards, qui récompensent les meilleures pratiques d'innovation et de créativité dans de multiples secteurs. Ainsi, l'application QNET Mobil</w:t>
      </w:r>
      <w:r w:rsidRPr="006F54C3">
        <w:rPr>
          <w:rFonts w:asciiTheme="minorHAnsi" w:hAnsiTheme="minorHAnsi" w:cstheme="minorHAnsi"/>
          <w:sz w:val="28"/>
          <w:szCs w:val="28"/>
        </w:rPr>
        <w:t xml:space="preserve">e a reçu le prix "Best of the </w:t>
      </w:r>
      <w:proofErr w:type="spellStart"/>
      <w:r w:rsidRPr="006F54C3">
        <w:rPr>
          <w:rFonts w:asciiTheme="minorHAnsi" w:hAnsiTheme="minorHAnsi" w:cstheme="minorHAnsi"/>
          <w:sz w:val="28"/>
          <w:szCs w:val="28"/>
        </w:rPr>
        <w:t>Year</w:t>
      </w:r>
      <w:proofErr w:type="spellEnd"/>
      <w:r w:rsidRPr="006F54C3">
        <w:rPr>
          <w:rFonts w:asciiTheme="minorHAnsi" w:hAnsiTheme="minorHAnsi" w:cstheme="minorHAnsi"/>
          <w:sz w:val="28"/>
          <w:szCs w:val="28"/>
        </w:rPr>
        <w:t xml:space="preserve">" dans la catégorie "App &amp; Mobile </w:t>
      </w:r>
      <w:proofErr w:type="spellStart"/>
      <w:r w:rsidRPr="006F54C3">
        <w:rPr>
          <w:rFonts w:asciiTheme="minorHAnsi" w:hAnsiTheme="minorHAnsi" w:cstheme="minorHAnsi"/>
          <w:sz w:val="28"/>
          <w:szCs w:val="28"/>
        </w:rPr>
        <w:t>Website</w:t>
      </w:r>
      <w:proofErr w:type="spellEnd"/>
      <w:r w:rsidRPr="006F54C3">
        <w:rPr>
          <w:rFonts w:asciiTheme="minorHAnsi" w:hAnsiTheme="minorHAnsi" w:cstheme="minorHAnsi"/>
          <w:sz w:val="28"/>
          <w:szCs w:val="28"/>
        </w:rPr>
        <w:t xml:space="preserve"> Awards". Pour rappel, cette application permet aux distributeurs d'accéder en toute facilité à un centre numérique tout-en-un qui leur permet de développer leur activité et de gagn</w:t>
      </w:r>
      <w:r w:rsidRPr="006F54C3">
        <w:rPr>
          <w:rFonts w:asciiTheme="minorHAnsi" w:hAnsiTheme="minorHAnsi" w:cstheme="minorHAnsi"/>
          <w:sz w:val="28"/>
          <w:szCs w:val="28"/>
        </w:rPr>
        <w:t xml:space="preserve">er de l'argent. L'application est disponible sur </w:t>
      </w:r>
      <w:proofErr w:type="spellStart"/>
      <w:r w:rsidRPr="006F54C3">
        <w:rPr>
          <w:rFonts w:asciiTheme="minorHAnsi" w:hAnsiTheme="minorHAnsi" w:cstheme="minorHAnsi"/>
          <w:sz w:val="28"/>
          <w:szCs w:val="28"/>
        </w:rPr>
        <w:t>AppStore</w:t>
      </w:r>
      <w:proofErr w:type="spellEnd"/>
      <w:r w:rsidRPr="006F54C3">
        <w:rPr>
          <w:rFonts w:asciiTheme="minorHAnsi" w:hAnsiTheme="minorHAnsi" w:cstheme="minorHAnsi"/>
          <w:sz w:val="28"/>
          <w:szCs w:val="28"/>
        </w:rPr>
        <w:t xml:space="preserve"> iOS et sur Google </w:t>
      </w:r>
      <w:proofErr w:type="gramStart"/>
      <w:r w:rsidRPr="006F54C3">
        <w:rPr>
          <w:rFonts w:asciiTheme="minorHAnsi" w:hAnsiTheme="minorHAnsi" w:cstheme="minorHAnsi"/>
          <w:sz w:val="28"/>
          <w:szCs w:val="28"/>
        </w:rPr>
        <w:t>Play:</w:t>
      </w:r>
      <w:proofErr w:type="gramEnd"/>
      <w:r w:rsidRPr="006F54C3">
        <w:rPr>
          <w:rFonts w:asciiTheme="minorHAnsi" w:hAnsiTheme="minorHAnsi" w:cstheme="minorHAnsi"/>
          <w:sz w:val="28"/>
          <w:szCs w:val="28"/>
        </w:rPr>
        <w:t xml:space="preserve"> elle a été téléchargée plus de 100 000 fois avec une note moyenne de 4,5 sur 5 sur les deux plateformes.</w:t>
      </w:r>
      <w:r w:rsidRPr="006F54C3">
        <w:rPr>
          <w:rFonts w:asciiTheme="minorHAnsi" w:hAnsiTheme="minorHAnsi" w:cstheme="minorHAnsi"/>
          <w:sz w:val="28"/>
          <w:szCs w:val="28"/>
        </w:rPr>
        <w:br/>
      </w:r>
    </w:p>
    <w:p w:rsidR="00E86650" w:rsidRPr="006F54C3" w:rsidRDefault="006D4945">
      <w:pPr>
        <w:pStyle w:val="Standard"/>
        <w:rPr>
          <w:rFonts w:asciiTheme="minorHAnsi" w:hAnsiTheme="minorHAnsi" w:cstheme="minorHAnsi"/>
          <w:sz w:val="28"/>
          <w:szCs w:val="28"/>
        </w:rPr>
      </w:pPr>
      <w:r w:rsidRPr="006F54C3">
        <w:rPr>
          <w:rFonts w:asciiTheme="minorHAnsi" w:hAnsiTheme="minorHAnsi" w:cstheme="minorHAnsi"/>
          <w:sz w:val="28"/>
          <w:szCs w:val="28"/>
        </w:rPr>
        <w:lastRenderedPageBreak/>
        <w:t xml:space="preserve">QNET a également remporté 3 consécrations dans </w:t>
      </w:r>
      <w:r w:rsidR="006F54C3" w:rsidRPr="006F54C3">
        <w:rPr>
          <w:rFonts w:asciiTheme="minorHAnsi" w:hAnsiTheme="minorHAnsi" w:cstheme="minorHAnsi"/>
          <w:sz w:val="28"/>
          <w:szCs w:val="28"/>
        </w:rPr>
        <w:t>trois catégories différentes</w:t>
      </w:r>
      <w:r w:rsidRPr="006F54C3">
        <w:rPr>
          <w:rFonts w:asciiTheme="minorHAnsi" w:hAnsiTheme="minorHAnsi" w:cstheme="minorHAnsi"/>
          <w:sz w:val="28"/>
          <w:szCs w:val="28"/>
        </w:rPr>
        <w:t xml:space="preserve"> lors des 2021 NYX Awards qui célèbrent les communications marketing et les concepts créatifs les plus exceptionnels à travers l’ensemble de la planète. Parmi plus de 2 000 candidatures en lice, provenant d'entreprises telles que Dell Technologies, W</w:t>
      </w:r>
      <w:r w:rsidRPr="006F54C3">
        <w:rPr>
          <w:rFonts w:asciiTheme="minorHAnsi" w:hAnsiTheme="minorHAnsi" w:cstheme="minorHAnsi"/>
          <w:sz w:val="28"/>
          <w:szCs w:val="28"/>
        </w:rPr>
        <w:t xml:space="preserve">orld </w:t>
      </w:r>
      <w:proofErr w:type="spellStart"/>
      <w:r w:rsidRPr="006F54C3">
        <w:rPr>
          <w:rFonts w:asciiTheme="minorHAnsi" w:hAnsiTheme="minorHAnsi" w:cstheme="minorHAnsi"/>
          <w:sz w:val="28"/>
          <w:szCs w:val="28"/>
        </w:rPr>
        <w:t>Wildlife</w:t>
      </w:r>
      <w:proofErr w:type="spellEnd"/>
      <w:r w:rsidRPr="006F54C3">
        <w:rPr>
          <w:rFonts w:asciiTheme="minorHAnsi" w:hAnsiTheme="minorHAnsi" w:cstheme="minorHAnsi"/>
          <w:sz w:val="28"/>
          <w:szCs w:val="28"/>
        </w:rPr>
        <w:t xml:space="preserve"> </w:t>
      </w:r>
      <w:proofErr w:type="spellStart"/>
      <w:r w:rsidRPr="006F54C3">
        <w:rPr>
          <w:rFonts w:asciiTheme="minorHAnsi" w:hAnsiTheme="minorHAnsi" w:cstheme="minorHAnsi"/>
          <w:sz w:val="28"/>
          <w:szCs w:val="28"/>
        </w:rPr>
        <w:t>Fund</w:t>
      </w:r>
      <w:proofErr w:type="spellEnd"/>
      <w:r w:rsidRPr="006F54C3">
        <w:rPr>
          <w:rFonts w:asciiTheme="minorHAnsi" w:hAnsiTheme="minorHAnsi" w:cstheme="minorHAnsi"/>
          <w:sz w:val="28"/>
          <w:szCs w:val="28"/>
        </w:rPr>
        <w:t xml:space="preserve">, Microsoft et Nike, QNET s’est ainsi vu décerner deux médailles d'or et une médaille d'argent. </w:t>
      </w:r>
      <w:r w:rsidRPr="006F54C3">
        <w:rPr>
          <w:rFonts w:asciiTheme="minorHAnsi" w:hAnsiTheme="minorHAnsi" w:cstheme="minorHAnsi"/>
          <w:sz w:val="28"/>
          <w:szCs w:val="28"/>
        </w:rPr>
        <w:br/>
      </w:r>
    </w:p>
    <w:p w:rsidR="00E86650" w:rsidRPr="006F54C3" w:rsidRDefault="006D4945">
      <w:pPr>
        <w:pStyle w:val="Standard"/>
        <w:rPr>
          <w:rFonts w:asciiTheme="minorHAnsi" w:hAnsiTheme="minorHAnsi" w:cstheme="minorHAnsi"/>
          <w:sz w:val="28"/>
          <w:szCs w:val="28"/>
        </w:rPr>
      </w:pPr>
      <w:r w:rsidRPr="006F54C3">
        <w:rPr>
          <w:rFonts w:asciiTheme="minorHAnsi" w:hAnsiTheme="minorHAnsi" w:cstheme="minorHAnsi"/>
          <w:sz w:val="28"/>
          <w:szCs w:val="28"/>
        </w:rPr>
        <w:t xml:space="preserve">QNET s’est illustré lors des NYX Awards à </w:t>
      </w:r>
      <w:r w:rsidR="006F54C3" w:rsidRPr="006F54C3">
        <w:rPr>
          <w:rFonts w:asciiTheme="minorHAnsi" w:hAnsiTheme="minorHAnsi" w:cstheme="minorHAnsi"/>
          <w:sz w:val="28"/>
          <w:szCs w:val="28"/>
        </w:rPr>
        <w:t>travers :</w:t>
      </w:r>
    </w:p>
    <w:p w:rsidR="00E86650" w:rsidRPr="006F54C3" w:rsidRDefault="00E86650">
      <w:pPr>
        <w:pStyle w:val="Standard"/>
        <w:rPr>
          <w:rFonts w:asciiTheme="minorHAnsi" w:hAnsiTheme="minorHAnsi" w:cstheme="minorHAnsi"/>
          <w:sz w:val="28"/>
          <w:szCs w:val="28"/>
        </w:rPr>
      </w:pPr>
    </w:p>
    <w:p w:rsidR="00E86650" w:rsidRPr="006F54C3" w:rsidRDefault="006D4945">
      <w:pPr>
        <w:pStyle w:val="Standard"/>
        <w:rPr>
          <w:rFonts w:asciiTheme="minorHAnsi" w:hAnsiTheme="minorHAnsi" w:cstheme="minorHAnsi"/>
          <w:sz w:val="28"/>
          <w:szCs w:val="28"/>
        </w:rPr>
      </w:pPr>
      <w:r w:rsidRPr="006F54C3">
        <w:rPr>
          <w:rFonts w:asciiTheme="minorHAnsi" w:hAnsiTheme="minorHAnsi" w:cstheme="minorHAnsi"/>
          <w:sz w:val="28"/>
          <w:szCs w:val="28"/>
        </w:rPr>
        <w:t xml:space="preserve">- </w:t>
      </w:r>
      <w:proofErr w:type="spellStart"/>
      <w:r w:rsidRPr="006F54C3">
        <w:rPr>
          <w:rFonts w:asciiTheme="minorHAnsi" w:hAnsiTheme="minorHAnsi" w:cstheme="minorHAnsi"/>
          <w:sz w:val="28"/>
          <w:szCs w:val="28"/>
        </w:rPr>
        <w:t>Qbuzz</w:t>
      </w:r>
      <w:proofErr w:type="spellEnd"/>
      <w:r w:rsidRPr="006F54C3">
        <w:rPr>
          <w:rFonts w:asciiTheme="minorHAnsi" w:hAnsiTheme="minorHAnsi" w:cstheme="minorHAnsi"/>
          <w:sz w:val="28"/>
          <w:szCs w:val="28"/>
        </w:rPr>
        <w:t xml:space="preserve"> - La voix de QNET : Le blog officiel de QNET a remporté le prix Or dans la catég</w:t>
      </w:r>
      <w:r w:rsidRPr="006F54C3">
        <w:rPr>
          <w:rFonts w:asciiTheme="minorHAnsi" w:hAnsiTheme="minorHAnsi" w:cstheme="minorHAnsi"/>
          <w:sz w:val="28"/>
          <w:szCs w:val="28"/>
        </w:rPr>
        <w:t xml:space="preserve">orie du marketing multi-niveaux. </w:t>
      </w:r>
      <w:proofErr w:type="spellStart"/>
      <w:r w:rsidRPr="006F54C3">
        <w:rPr>
          <w:rFonts w:asciiTheme="minorHAnsi" w:hAnsiTheme="minorHAnsi" w:cstheme="minorHAnsi"/>
          <w:sz w:val="28"/>
          <w:szCs w:val="28"/>
        </w:rPr>
        <w:t>Qbuzz</w:t>
      </w:r>
      <w:proofErr w:type="spellEnd"/>
      <w:r w:rsidRPr="006F54C3">
        <w:rPr>
          <w:rFonts w:asciiTheme="minorHAnsi" w:hAnsiTheme="minorHAnsi" w:cstheme="minorHAnsi"/>
          <w:sz w:val="28"/>
          <w:szCs w:val="28"/>
        </w:rPr>
        <w:t xml:space="preserve"> est disponible en six langues dans sept régions différentes. Ce blog permet de fournir à des millions de distributeurs et clients de QNET des actualités sur le secteur, en plus d’apporter des informations et de présen</w:t>
      </w:r>
      <w:r w:rsidRPr="006F54C3">
        <w:rPr>
          <w:rFonts w:asciiTheme="minorHAnsi" w:hAnsiTheme="minorHAnsi" w:cstheme="minorHAnsi"/>
          <w:sz w:val="28"/>
          <w:szCs w:val="28"/>
        </w:rPr>
        <w:t xml:space="preserve">ter des </w:t>
      </w:r>
      <w:proofErr w:type="spellStart"/>
      <w:r w:rsidRPr="006F54C3">
        <w:rPr>
          <w:rFonts w:asciiTheme="minorHAnsi" w:hAnsiTheme="minorHAnsi" w:cstheme="minorHAnsi"/>
          <w:sz w:val="28"/>
          <w:szCs w:val="28"/>
        </w:rPr>
        <w:t>success</w:t>
      </w:r>
      <w:proofErr w:type="spellEnd"/>
      <w:r w:rsidRPr="006F54C3">
        <w:rPr>
          <w:rFonts w:asciiTheme="minorHAnsi" w:hAnsiTheme="minorHAnsi" w:cstheme="minorHAnsi"/>
          <w:sz w:val="28"/>
          <w:szCs w:val="28"/>
        </w:rPr>
        <w:t xml:space="preserve"> stories liées au domaine de la vente directe. </w:t>
      </w:r>
      <w:r w:rsidRPr="006F54C3">
        <w:rPr>
          <w:rFonts w:asciiTheme="minorHAnsi" w:hAnsiTheme="minorHAnsi" w:cstheme="minorHAnsi"/>
          <w:sz w:val="28"/>
          <w:szCs w:val="28"/>
        </w:rPr>
        <w:br/>
      </w:r>
      <w:r w:rsidRPr="006F54C3">
        <w:rPr>
          <w:rFonts w:asciiTheme="minorHAnsi" w:hAnsiTheme="minorHAnsi" w:cstheme="minorHAnsi"/>
          <w:sz w:val="28"/>
          <w:szCs w:val="28"/>
        </w:rPr>
        <w:t xml:space="preserve"> - QNET - Les meilleurs produits dans le bon secteur : QNET a reçu une médaille d'or dans la catégorie</w:t>
      </w:r>
      <w:r w:rsidR="006F54C3" w:rsidRPr="006F54C3">
        <w:rPr>
          <w:rFonts w:asciiTheme="minorHAnsi" w:hAnsiTheme="minorHAnsi" w:cstheme="minorHAnsi"/>
          <w:sz w:val="28"/>
          <w:szCs w:val="28"/>
        </w:rPr>
        <w:t xml:space="preserve"> « </w:t>
      </w:r>
      <w:proofErr w:type="gramStart"/>
      <w:r w:rsidR="006F54C3" w:rsidRPr="006F54C3">
        <w:rPr>
          <w:rFonts w:asciiTheme="minorHAnsi" w:hAnsiTheme="minorHAnsi" w:cstheme="minorHAnsi"/>
          <w:sz w:val="28"/>
          <w:szCs w:val="28"/>
        </w:rPr>
        <w:t>Catalogues</w:t>
      </w:r>
      <w:r w:rsidRPr="006F54C3">
        <w:rPr>
          <w:rFonts w:asciiTheme="minorHAnsi" w:hAnsiTheme="minorHAnsi" w:cstheme="minorHAnsi"/>
          <w:sz w:val="28"/>
          <w:szCs w:val="28"/>
        </w:rPr>
        <w:t>»</w:t>
      </w:r>
      <w:proofErr w:type="gramEnd"/>
      <w:r w:rsidRPr="006F54C3">
        <w:rPr>
          <w:rFonts w:asciiTheme="minorHAnsi" w:hAnsiTheme="minorHAnsi" w:cstheme="minorHAnsi"/>
          <w:sz w:val="28"/>
          <w:szCs w:val="28"/>
        </w:rPr>
        <w:t>. Ce prix est une reconnaissance de l'excellence du catalogue de la société. C</w:t>
      </w:r>
      <w:r w:rsidRPr="006F54C3">
        <w:rPr>
          <w:rFonts w:asciiTheme="minorHAnsi" w:hAnsiTheme="minorHAnsi" w:cstheme="minorHAnsi"/>
          <w:sz w:val="28"/>
          <w:szCs w:val="28"/>
        </w:rPr>
        <w:t xml:space="preserve">elui-ci donne une idée détaillée et fidèle sur le large portefeuille des produits de QNET. </w:t>
      </w:r>
      <w:r w:rsidRPr="006F54C3">
        <w:rPr>
          <w:rFonts w:asciiTheme="minorHAnsi" w:hAnsiTheme="minorHAnsi" w:cstheme="minorHAnsi"/>
          <w:sz w:val="28"/>
          <w:szCs w:val="28"/>
        </w:rPr>
        <w:br/>
      </w:r>
      <w:r w:rsidRPr="006F54C3">
        <w:rPr>
          <w:rFonts w:asciiTheme="minorHAnsi" w:hAnsiTheme="minorHAnsi" w:cstheme="minorHAnsi"/>
          <w:sz w:val="28"/>
          <w:szCs w:val="28"/>
        </w:rPr>
        <w:t xml:space="preserve"> -</w:t>
      </w:r>
      <w:r w:rsidR="006F54C3" w:rsidRPr="006F54C3">
        <w:rPr>
          <w:rFonts w:asciiTheme="minorHAnsi" w:hAnsiTheme="minorHAnsi" w:cstheme="minorHAnsi"/>
          <w:sz w:val="28"/>
          <w:szCs w:val="28"/>
        </w:rPr>
        <w:t xml:space="preserve"> «</w:t>
      </w:r>
      <w:r w:rsidR="006F54C3" w:rsidRPr="006F54C3">
        <w:rPr>
          <w:rFonts w:asciiTheme="minorHAnsi" w:hAnsiTheme="minorHAnsi" w:cstheme="minorHAnsi"/>
          <w:i/>
          <w:iCs/>
          <w:sz w:val="28"/>
          <w:szCs w:val="28"/>
        </w:rPr>
        <w:t xml:space="preserve"> La</w:t>
      </w:r>
      <w:r w:rsidRPr="006F54C3">
        <w:rPr>
          <w:rFonts w:asciiTheme="minorHAnsi" w:hAnsiTheme="minorHAnsi" w:cstheme="minorHAnsi"/>
          <w:i/>
          <w:iCs/>
          <w:sz w:val="28"/>
          <w:szCs w:val="28"/>
        </w:rPr>
        <w:t xml:space="preserve"> différence entre la vente directe et le système </w:t>
      </w:r>
      <w:proofErr w:type="gramStart"/>
      <w:r w:rsidRPr="006F54C3">
        <w:rPr>
          <w:rFonts w:asciiTheme="minorHAnsi" w:hAnsiTheme="minorHAnsi" w:cstheme="minorHAnsi"/>
          <w:i/>
          <w:iCs/>
          <w:sz w:val="28"/>
          <w:szCs w:val="28"/>
        </w:rPr>
        <w:t>pyramidal</w:t>
      </w:r>
      <w:r w:rsidRPr="006F54C3">
        <w:rPr>
          <w:rFonts w:asciiTheme="minorHAnsi" w:hAnsiTheme="minorHAnsi" w:cstheme="minorHAnsi"/>
          <w:sz w:val="28"/>
          <w:szCs w:val="28"/>
        </w:rPr>
        <w:t>»</w:t>
      </w:r>
      <w:proofErr w:type="gramEnd"/>
      <w:r w:rsidRPr="006F54C3">
        <w:rPr>
          <w:rFonts w:asciiTheme="minorHAnsi" w:hAnsiTheme="minorHAnsi" w:cstheme="minorHAnsi"/>
          <w:sz w:val="28"/>
          <w:szCs w:val="28"/>
        </w:rPr>
        <w:t xml:space="preserve"> : La vidéo de QNET sur la différence entre un modèle commercial de vente directe et les systèmes p</w:t>
      </w:r>
      <w:r w:rsidRPr="006F54C3">
        <w:rPr>
          <w:rFonts w:asciiTheme="minorHAnsi" w:hAnsiTheme="minorHAnsi" w:cstheme="minorHAnsi"/>
          <w:sz w:val="28"/>
          <w:szCs w:val="28"/>
        </w:rPr>
        <w:t xml:space="preserve">yramidaux a reçu le prix Argent dans la catégorie «Information». Très pédagogique, cette vidéo sert de guide aux personnes qui cherchent à se lancer dans le secteur de la vente directe. Cette vidéo contribue également à dissiper certaines idées fausses et </w:t>
      </w:r>
      <w:r w:rsidRPr="006F54C3">
        <w:rPr>
          <w:rFonts w:asciiTheme="minorHAnsi" w:hAnsiTheme="minorHAnsi" w:cstheme="minorHAnsi"/>
          <w:sz w:val="28"/>
          <w:szCs w:val="28"/>
        </w:rPr>
        <w:t>quelques préjugés sur les sociétés de vente directe, tout en dénonçant la fausseté de certains systèmes pyramidaux prédateurs.</w:t>
      </w:r>
    </w:p>
    <w:p w:rsidR="00E86650" w:rsidRPr="006F54C3" w:rsidRDefault="006D4945">
      <w:pPr>
        <w:pStyle w:val="Standard"/>
        <w:rPr>
          <w:rFonts w:asciiTheme="minorHAnsi" w:hAnsiTheme="minorHAnsi" w:cstheme="minorHAnsi"/>
          <w:sz w:val="28"/>
          <w:szCs w:val="28"/>
        </w:rPr>
      </w:pPr>
      <w:r w:rsidRPr="006F54C3">
        <w:rPr>
          <w:rFonts w:asciiTheme="minorHAnsi" w:hAnsiTheme="minorHAnsi" w:cstheme="minorHAnsi"/>
          <w:sz w:val="28"/>
          <w:szCs w:val="28"/>
        </w:rPr>
        <w:br/>
      </w:r>
      <w:r w:rsidRPr="006F54C3">
        <w:rPr>
          <w:rFonts w:asciiTheme="minorHAnsi" w:hAnsiTheme="minorHAnsi" w:cstheme="minorHAnsi"/>
          <w:sz w:val="28"/>
          <w:szCs w:val="28"/>
        </w:rPr>
        <w:t>"</w:t>
      </w:r>
      <w:r w:rsidRPr="006F54C3">
        <w:rPr>
          <w:rFonts w:asciiTheme="minorHAnsi" w:hAnsiTheme="minorHAnsi" w:cstheme="minorHAnsi"/>
          <w:i/>
          <w:iCs/>
          <w:sz w:val="28"/>
          <w:szCs w:val="28"/>
        </w:rPr>
        <w:t xml:space="preserve">En tant que première société de vente directe en Asie à avoir opté pour le commerce électronique, nous comprenons la valeur de </w:t>
      </w:r>
      <w:r w:rsidRPr="006F54C3">
        <w:rPr>
          <w:rFonts w:asciiTheme="minorHAnsi" w:hAnsiTheme="minorHAnsi" w:cstheme="minorHAnsi"/>
          <w:i/>
          <w:iCs/>
          <w:sz w:val="28"/>
          <w:szCs w:val="28"/>
        </w:rPr>
        <w:t>l'innovation et sa capacité à nous aider à fournir de bons produits, avec de bons messages et au bon moment à l’ensemble de nos distributeurs et clients</w:t>
      </w:r>
      <w:r w:rsidRPr="006F54C3">
        <w:rPr>
          <w:rFonts w:asciiTheme="minorHAnsi" w:hAnsiTheme="minorHAnsi" w:cstheme="minorHAnsi"/>
          <w:sz w:val="28"/>
          <w:szCs w:val="28"/>
        </w:rPr>
        <w:t xml:space="preserve">", a déclaré Mme Malou </w:t>
      </w:r>
      <w:proofErr w:type="spellStart"/>
      <w:r w:rsidRPr="006F54C3">
        <w:rPr>
          <w:rFonts w:asciiTheme="minorHAnsi" w:hAnsiTheme="minorHAnsi" w:cstheme="minorHAnsi"/>
          <w:sz w:val="28"/>
          <w:szCs w:val="28"/>
        </w:rPr>
        <w:t>Caluza</w:t>
      </w:r>
      <w:proofErr w:type="spellEnd"/>
      <w:r w:rsidRPr="006F54C3">
        <w:rPr>
          <w:rFonts w:asciiTheme="minorHAnsi" w:hAnsiTheme="minorHAnsi" w:cstheme="minorHAnsi"/>
          <w:sz w:val="28"/>
          <w:szCs w:val="28"/>
        </w:rPr>
        <w:t>, PDG de QNET. "</w:t>
      </w:r>
      <w:r w:rsidRPr="006F54C3">
        <w:rPr>
          <w:rFonts w:asciiTheme="minorHAnsi" w:hAnsiTheme="minorHAnsi" w:cstheme="minorHAnsi"/>
          <w:i/>
          <w:iCs/>
          <w:sz w:val="28"/>
          <w:szCs w:val="28"/>
        </w:rPr>
        <w:t>Malgré la pandémie, l'année 2020 nous permis de tirer le me</w:t>
      </w:r>
      <w:r w:rsidRPr="006F54C3">
        <w:rPr>
          <w:rFonts w:asciiTheme="minorHAnsi" w:hAnsiTheme="minorHAnsi" w:cstheme="minorHAnsi"/>
          <w:i/>
          <w:iCs/>
          <w:sz w:val="28"/>
          <w:szCs w:val="28"/>
        </w:rPr>
        <w:t>illeur parti de notre qualité d'entreprise jeune et dynamique, mais aussi de rafraîchir nos plateformes numériques et de redoubler d'efforts afin d’offrir à notre communauté un contenu non seulement informatif, opportun et pertinent, mais aussi porteur d'e</w:t>
      </w:r>
      <w:r w:rsidRPr="006F54C3">
        <w:rPr>
          <w:rFonts w:asciiTheme="minorHAnsi" w:hAnsiTheme="minorHAnsi" w:cstheme="minorHAnsi"/>
          <w:i/>
          <w:iCs/>
          <w:sz w:val="28"/>
          <w:szCs w:val="28"/>
        </w:rPr>
        <w:t>spoir et édifiant. Je suis fier de ce que nous avons réussi à accomplir tout au long de l'année écoulée et les prix que nous venons de recevoir reflètent plus que jamais toute l’ampleur de nos efforts et de notre dévouement.</w:t>
      </w:r>
      <w:r w:rsidRPr="006F54C3">
        <w:rPr>
          <w:rFonts w:asciiTheme="minorHAnsi" w:hAnsiTheme="minorHAnsi" w:cstheme="minorHAnsi"/>
          <w:sz w:val="28"/>
          <w:szCs w:val="28"/>
        </w:rPr>
        <w:t>"</w:t>
      </w:r>
      <w:r w:rsidRPr="006F54C3">
        <w:rPr>
          <w:rFonts w:asciiTheme="minorHAnsi" w:hAnsiTheme="minorHAnsi" w:cstheme="minorHAnsi"/>
          <w:sz w:val="28"/>
          <w:szCs w:val="28"/>
        </w:rPr>
        <w:br/>
      </w:r>
    </w:p>
    <w:p w:rsidR="00E86650" w:rsidRPr="006F54C3" w:rsidRDefault="006D4945">
      <w:pPr>
        <w:pStyle w:val="Standard"/>
        <w:rPr>
          <w:rFonts w:asciiTheme="minorHAnsi" w:hAnsiTheme="minorHAnsi" w:cstheme="minorHAnsi"/>
          <w:sz w:val="28"/>
          <w:szCs w:val="28"/>
        </w:rPr>
      </w:pPr>
      <w:r w:rsidRPr="006F54C3">
        <w:rPr>
          <w:rFonts w:asciiTheme="minorHAnsi" w:hAnsiTheme="minorHAnsi" w:cstheme="minorHAnsi"/>
          <w:sz w:val="28"/>
          <w:szCs w:val="28"/>
        </w:rPr>
        <w:t xml:space="preserve">Les TITAN Business Awards et </w:t>
      </w:r>
      <w:r w:rsidRPr="006F54C3">
        <w:rPr>
          <w:rFonts w:asciiTheme="minorHAnsi" w:hAnsiTheme="minorHAnsi" w:cstheme="minorHAnsi"/>
          <w:sz w:val="28"/>
          <w:szCs w:val="28"/>
        </w:rPr>
        <w:t xml:space="preserve">les NYX Awards sont parrainés par l'International Awards </w:t>
      </w:r>
      <w:proofErr w:type="spellStart"/>
      <w:r w:rsidRPr="006F54C3">
        <w:rPr>
          <w:rFonts w:asciiTheme="minorHAnsi" w:hAnsiTheme="minorHAnsi" w:cstheme="minorHAnsi"/>
          <w:sz w:val="28"/>
          <w:szCs w:val="28"/>
        </w:rPr>
        <w:t>Associate</w:t>
      </w:r>
      <w:proofErr w:type="spellEnd"/>
      <w:r w:rsidRPr="006F54C3">
        <w:rPr>
          <w:rFonts w:asciiTheme="minorHAnsi" w:hAnsiTheme="minorHAnsi" w:cstheme="minorHAnsi"/>
          <w:sz w:val="28"/>
          <w:szCs w:val="28"/>
        </w:rPr>
        <w:t xml:space="preserve"> (IAA), tandis que les Golden Bridge Business and Innovation </w:t>
      </w:r>
      <w:r w:rsidRPr="006F54C3">
        <w:rPr>
          <w:rFonts w:asciiTheme="minorHAnsi" w:hAnsiTheme="minorHAnsi" w:cstheme="minorHAnsi"/>
          <w:sz w:val="28"/>
          <w:szCs w:val="28"/>
        </w:rPr>
        <w:lastRenderedPageBreak/>
        <w:t xml:space="preserve">Awards sont parrainés par les </w:t>
      </w:r>
      <w:proofErr w:type="spellStart"/>
      <w:r w:rsidRPr="006F54C3">
        <w:rPr>
          <w:rFonts w:asciiTheme="minorHAnsi" w:hAnsiTheme="minorHAnsi" w:cstheme="minorHAnsi"/>
          <w:sz w:val="28"/>
          <w:szCs w:val="28"/>
        </w:rPr>
        <w:t>Globee</w:t>
      </w:r>
      <w:proofErr w:type="spellEnd"/>
      <w:r w:rsidRPr="006F54C3">
        <w:rPr>
          <w:rFonts w:asciiTheme="minorHAnsi" w:hAnsiTheme="minorHAnsi" w:cstheme="minorHAnsi"/>
          <w:sz w:val="28"/>
          <w:szCs w:val="28"/>
        </w:rPr>
        <w:t>® Awards. Le jury de chacune de ces prestigieuses compétitions est composé d’un panel d’émine</w:t>
      </w:r>
      <w:r w:rsidRPr="006F54C3">
        <w:rPr>
          <w:rFonts w:asciiTheme="minorHAnsi" w:hAnsiTheme="minorHAnsi" w:cstheme="minorHAnsi"/>
          <w:sz w:val="28"/>
          <w:szCs w:val="28"/>
        </w:rPr>
        <w:t>nts professionnels et innovateurs dans le domaine industriel toutes disciplines confondues.</w:t>
      </w:r>
    </w:p>
    <w:p w:rsidR="00E86650" w:rsidRPr="006F54C3" w:rsidRDefault="006D4945">
      <w:pPr>
        <w:pStyle w:val="Standard"/>
        <w:rPr>
          <w:rFonts w:asciiTheme="minorHAnsi" w:hAnsiTheme="minorHAnsi" w:cstheme="minorHAnsi"/>
          <w:sz w:val="28"/>
          <w:szCs w:val="28"/>
        </w:rPr>
      </w:pPr>
      <w:r w:rsidRPr="006F54C3">
        <w:rPr>
          <w:rFonts w:asciiTheme="minorHAnsi" w:hAnsiTheme="minorHAnsi" w:cstheme="minorHAnsi"/>
          <w:sz w:val="28"/>
          <w:szCs w:val="28"/>
        </w:rPr>
        <w:br/>
      </w:r>
      <w:r w:rsidRPr="006F54C3">
        <w:rPr>
          <w:rFonts w:asciiTheme="minorHAnsi" w:hAnsiTheme="minorHAnsi" w:cstheme="minorHAnsi"/>
          <w:sz w:val="28"/>
          <w:szCs w:val="28"/>
        </w:rPr>
        <w:t>En 2021, QNET a réussi à obtenir un total de 22 récompenses décernées par divers industriels mondialement reconnus. Les plus récentes sont trois récompenses attrib</w:t>
      </w:r>
      <w:r w:rsidRPr="006F54C3">
        <w:rPr>
          <w:rFonts w:asciiTheme="minorHAnsi" w:hAnsiTheme="minorHAnsi" w:cstheme="minorHAnsi"/>
          <w:sz w:val="28"/>
          <w:szCs w:val="28"/>
        </w:rPr>
        <w:t xml:space="preserve">uées à l’issue des HERMES </w:t>
      </w:r>
      <w:proofErr w:type="spellStart"/>
      <w:r w:rsidRPr="006F54C3">
        <w:rPr>
          <w:rFonts w:asciiTheme="minorHAnsi" w:hAnsiTheme="minorHAnsi" w:cstheme="minorHAnsi"/>
          <w:sz w:val="28"/>
          <w:szCs w:val="28"/>
        </w:rPr>
        <w:t>Creative</w:t>
      </w:r>
      <w:proofErr w:type="spellEnd"/>
      <w:r w:rsidRPr="006F54C3">
        <w:rPr>
          <w:rFonts w:asciiTheme="minorHAnsi" w:hAnsiTheme="minorHAnsi" w:cstheme="minorHAnsi"/>
          <w:sz w:val="28"/>
          <w:szCs w:val="28"/>
        </w:rPr>
        <w:t xml:space="preserve"> Awards et des Communicator Awards.</w:t>
      </w:r>
      <w:r w:rsidRPr="006F54C3">
        <w:rPr>
          <w:rFonts w:asciiTheme="minorHAnsi" w:hAnsiTheme="minorHAnsi" w:cstheme="minorHAnsi"/>
          <w:sz w:val="28"/>
          <w:szCs w:val="28"/>
        </w:rPr>
        <w:br/>
      </w:r>
      <w:r w:rsidRPr="006F54C3">
        <w:rPr>
          <w:rFonts w:asciiTheme="minorHAnsi" w:hAnsiTheme="minorHAnsi" w:cstheme="minorHAnsi"/>
          <w:sz w:val="28"/>
          <w:szCs w:val="28"/>
        </w:rPr>
        <w:br/>
      </w:r>
      <w:r w:rsidRPr="006F54C3">
        <w:rPr>
          <w:rFonts w:asciiTheme="minorHAnsi" w:hAnsiTheme="minorHAnsi" w:cstheme="minorHAnsi"/>
          <w:b/>
          <w:bCs/>
          <w:sz w:val="28"/>
          <w:szCs w:val="28"/>
        </w:rPr>
        <w:t>À propos de QNET</w:t>
      </w:r>
      <w:r w:rsidRPr="006F54C3">
        <w:rPr>
          <w:rFonts w:asciiTheme="minorHAnsi" w:hAnsiTheme="minorHAnsi" w:cstheme="minorHAnsi"/>
          <w:sz w:val="28"/>
          <w:szCs w:val="28"/>
        </w:rPr>
        <w:br/>
      </w:r>
    </w:p>
    <w:p w:rsidR="00E86650" w:rsidRPr="006F54C3" w:rsidRDefault="00E86650">
      <w:pPr>
        <w:pStyle w:val="Standard"/>
        <w:rPr>
          <w:rFonts w:asciiTheme="minorHAnsi" w:hAnsiTheme="minorHAnsi" w:cstheme="minorHAnsi"/>
          <w:b/>
          <w:sz w:val="28"/>
          <w:szCs w:val="28"/>
        </w:rPr>
      </w:pPr>
    </w:p>
    <w:p w:rsidR="00E86650" w:rsidRPr="006F54C3" w:rsidRDefault="006D4945">
      <w:pPr>
        <w:pStyle w:val="Standard"/>
        <w:rPr>
          <w:rFonts w:asciiTheme="minorHAnsi" w:hAnsiTheme="minorHAnsi" w:cstheme="minorHAnsi"/>
          <w:sz w:val="28"/>
          <w:szCs w:val="28"/>
        </w:rPr>
      </w:pPr>
      <w:r w:rsidRPr="006F54C3">
        <w:rPr>
          <w:rFonts w:asciiTheme="minorHAnsi" w:hAnsiTheme="minorHAnsi" w:cstheme="minorHAnsi"/>
          <w:sz w:val="28"/>
          <w:szCs w:val="28"/>
        </w:rPr>
        <w:t>QNET est l'une des principales sociétés de vente directe et de commerce électronique en Asie. QNET propose une large gamme de produits de santé, de bien-être et de st</w:t>
      </w:r>
      <w:r w:rsidRPr="006F54C3">
        <w:rPr>
          <w:rFonts w:asciiTheme="minorHAnsi" w:hAnsiTheme="minorHAnsi" w:cstheme="minorHAnsi"/>
          <w:sz w:val="28"/>
          <w:szCs w:val="28"/>
        </w:rPr>
        <w:t>yle de vie qui permettent aux gens de mener une vie meilleure. Le modèle commercial de QNET, basé sur la technologie et le commerce électronique, a contribué à autonomiser des millions d'entrepreneurs dans plus de 100 pays à travers le monde.</w:t>
      </w:r>
    </w:p>
    <w:p w:rsidR="00E86650" w:rsidRPr="006F54C3" w:rsidRDefault="00E86650">
      <w:pPr>
        <w:pStyle w:val="Standard"/>
        <w:rPr>
          <w:rFonts w:asciiTheme="minorHAnsi" w:hAnsiTheme="minorHAnsi" w:cstheme="minorHAnsi"/>
          <w:sz w:val="28"/>
          <w:szCs w:val="28"/>
        </w:rPr>
      </w:pPr>
    </w:p>
    <w:p w:rsidR="00E86650" w:rsidRPr="006F54C3" w:rsidRDefault="006D4945">
      <w:pPr>
        <w:pStyle w:val="Standard"/>
        <w:rPr>
          <w:rFonts w:asciiTheme="minorHAnsi" w:hAnsiTheme="minorHAnsi" w:cstheme="minorHAnsi"/>
          <w:sz w:val="28"/>
          <w:szCs w:val="28"/>
        </w:rPr>
      </w:pPr>
      <w:r w:rsidRPr="006F54C3">
        <w:rPr>
          <w:rFonts w:asciiTheme="minorHAnsi" w:hAnsiTheme="minorHAnsi" w:cstheme="minorHAnsi"/>
          <w:sz w:val="28"/>
          <w:szCs w:val="28"/>
        </w:rPr>
        <w:t xml:space="preserve">Le siège de </w:t>
      </w:r>
      <w:r w:rsidRPr="006F54C3">
        <w:rPr>
          <w:rFonts w:asciiTheme="minorHAnsi" w:hAnsiTheme="minorHAnsi" w:cstheme="minorHAnsi"/>
          <w:sz w:val="28"/>
          <w:szCs w:val="28"/>
        </w:rPr>
        <w:t>QNET se trouve à Hong Kong. La société est présente dans plus de 25 pays à travers le monde par le biais de filiales, de succursales, de partenariats d'agences et de franchisés.</w:t>
      </w:r>
    </w:p>
    <w:p w:rsidR="00E86650" w:rsidRPr="006F54C3" w:rsidRDefault="00E86650">
      <w:pPr>
        <w:pStyle w:val="Standard"/>
        <w:rPr>
          <w:rFonts w:asciiTheme="minorHAnsi" w:hAnsiTheme="minorHAnsi" w:cstheme="minorHAnsi"/>
          <w:sz w:val="28"/>
          <w:szCs w:val="28"/>
        </w:rPr>
      </w:pPr>
    </w:p>
    <w:p w:rsidR="00E86650" w:rsidRPr="006F54C3" w:rsidRDefault="006D4945">
      <w:pPr>
        <w:pStyle w:val="Standard"/>
        <w:rPr>
          <w:rFonts w:asciiTheme="minorHAnsi" w:hAnsiTheme="minorHAnsi" w:cstheme="minorHAnsi"/>
          <w:sz w:val="28"/>
          <w:szCs w:val="28"/>
        </w:rPr>
      </w:pPr>
      <w:r w:rsidRPr="006F54C3">
        <w:rPr>
          <w:rFonts w:asciiTheme="minorHAnsi" w:hAnsiTheme="minorHAnsi" w:cstheme="minorHAnsi"/>
          <w:sz w:val="28"/>
          <w:szCs w:val="28"/>
        </w:rPr>
        <w:t xml:space="preserve">QNET est membre de la Direct </w:t>
      </w:r>
      <w:proofErr w:type="spellStart"/>
      <w:r w:rsidRPr="006F54C3">
        <w:rPr>
          <w:rFonts w:asciiTheme="minorHAnsi" w:hAnsiTheme="minorHAnsi" w:cstheme="minorHAnsi"/>
          <w:sz w:val="28"/>
          <w:szCs w:val="28"/>
        </w:rPr>
        <w:t>Selling</w:t>
      </w:r>
      <w:proofErr w:type="spellEnd"/>
      <w:r w:rsidRPr="006F54C3">
        <w:rPr>
          <w:rFonts w:asciiTheme="minorHAnsi" w:hAnsiTheme="minorHAnsi" w:cstheme="minorHAnsi"/>
          <w:sz w:val="28"/>
          <w:szCs w:val="28"/>
        </w:rPr>
        <w:t xml:space="preserve"> Association dans plusieurs pays, ainsi q</w:t>
      </w:r>
      <w:r w:rsidRPr="006F54C3">
        <w:rPr>
          <w:rFonts w:asciiTheme="minorHAnsi" w:hAnsiTheme="minorHAnsi" w:cstheme="minorHAnsi"/>
          <w:sz w:val="28"/>
          <w:szCs w:val="28"/>
        </w:rPr>
        <w:t xml:space="preserve">ue de la Hong Kong </w:t>
      </w:r>
      <w:proofErr w:type="spellStart"/>
      <w:r w:rsidRPr="006F54C3">
        <w:rPr>
          <w:rFonts w:asciiTheme="minorHAnsi" w:hAnsiTheme="minorHAnsi" w:cstheme="minorHAnsi"/>
          <w:sz w:val="28"/>
          <w:szCs w:val="28"/>
        </w:rPr>
        <w:t>Health</w:t>
      </w:r>
      <w:proofErr w:type="spellEnd"/>
      <w:r w:rsidRPr="006F54C3">
        <w:rPr>
          <w:rFonts w:asciiTheme="minorHAnsi" w:hAnsiTheme="minorHAnsi" w:cstheme="minorHAnsi"/>
          <w:sz w:val="28"/>
          <w:szCs w:val="28"/>
        </w:rPr>
        <w:t xml:space="preserve"> Food Association et de la </w:t>
      </w:r>
      <w:proofErr w:type="spellStart"/>
      <w:r w:rsidRPr="006F54C3">
        <w:rPr>
          <w:rFonts w:asciiTheme="minorHAnsi" w:hAnsiTheme="minorHAnsi" w:cstheme="minorHAnsi"/>
          <w:sz w:val="28"/>
          <w:szCs w:val="28"/>
        </w:rPr>
        <w:t>Health</w:t>
      </w:r>
      <w:proofErr w:type="spellEnd"/>
      <w:r w:rsidRPr="006F54C3">
        <w:rPr>
          <w:rFonts w:asciiTheme="minorHAnsi" w:hAnsiTheme="minorHAnsi" w:cstheme="minorHAnsi"/>
          <w:sz w:val="28"/>
          <w:szCs w:val="28"/>
        </w:rPr>
        <w:t xml:space="preserve"> </w:t>
      </w:r>
      <w:proofErr w:type="spellStart"/>
      <w:r w:rsidRPr="006F54C3">
        <w:rPr>
          <w:rFonts w:asciiTheme="minorHAnsi" w:hAnsiTheme="minorHAnsi" w:cstheme="minorHAnsi"/>
          <w:sz w:val="28"/>
          <w:szCs w:val="28"/>
        </w:rPr>
        <w:t>Supplements</w:t>
      </w:r>
      <w:proofErr w:type="spellEnd"/>
      <w:r w:rsidRPr="006F54C3">
        <w:rPr>
          <w:rFonts w:asciiTheme="minorHAnsi" w:hAnsiTheme="minorHAnsi" w:cstheme="minorHAnsi"/>
          <w:sz w:val="28"/>
          <w:szCs w:val="28"/>
        </w:rPr>
        <w:t xml:space="preserve"> </w:t>
      </w:r>
      <w:proofErr w:type="spellStart"/>
      <w:r w:rsidRPr="006F54C3">
        <w:rPr>
          <w:rFonts w:asciiTheme="minorHAnsi" w:hAnsiTheme="minorHAnsi" w:cstheme="minorHAnsi"/>
          <w:sz w:val="28"/>
          <w:szCs w:val="28"/>
        </w:rPr>
        <w:t>Industry</w:t>
      </w:r>
      <w:proofErr w:type="spellEnd"/>
      <w:r w:rsidRPr="006F54C3">
        <w:rPr>
          <w:rFonts w:asciiTheme="minorHAnsi" w:hAnsiTheme="minorHAnsi" w:cstheme="minorHAnsi"/>
          <w:sz w:val="28"/>
          <w:szCs w:val="28"/>
        </w:rPr>
        <w:t xml:space="preserve"> Association of Singapore (entre autres).</w:t>
      </w:r>
    </w:p>
    <w:p w:rsidR="00E86650" w:rsidRPr="006F54C3" w:rsidRDefault="00E86650">
      <w:pPr>
        <w:pStyle w:val="Standard"/>
        <w:rPr>
          <w:rFonts w:asciiTheme="minorHAnsi" w:hAnsiTheme="minorHAnsi" w:cstheme="minorHAnsi"/>
          <w:sz w:val="28"/>
          <w:szCs w:val="28"/>
        </w:rPr>
      </w:pPr>
    </w:p>
    <w:p w:rsidR="00E86650" w:rsidRPr="006F54C3" w:rsidRDefault="006D4945">
      <w:pPr>
        <w:pStyle w:val="Standard"/>
        <w:rPr>
          <w:rFonts w:asciiTheme="minorHAnsi" w:hAnsiTheme="minorHAnsi" w:cstheme="minorHAnsi"/>
          <w:sz w:val="28"/>
          <w:szCs w:val="28"/>
        </w:rPr>
      </w:pPr>
      <w:r w:rsidRPr="006F54C3">
        <w:rPr>
          <w:rFonts w:asciiTheme="minorHAnsi" w:hAnsiTheme="minorHAnsi" w:cstheme="minorHAnsi"/>
          <w:sz w:val="28"/>
          <w:szCs w:val="28"/>
        </w:rPr>
        <w:t>QNET est également actif dans les parrainages sportifs à travers le monde. Parmi les partenariats les plus importants figurent celui p</w:t>
      </w:r>
      <w:r w:rsidRPr="006F54C3">
        <w:rPr>
          <w:rFonts w:asciiTheme="minorHAnsi" w:hAnsiTheme="minorHAnsi" w:cstheme="minorHAnsi"/>
          <w:sz w:val="28"/>
          <w:szCs w:val="28"/>
        </w:rPr>
        <w:t>araphé avec le Manchester City Football Club et celui signé pour accompagner les championnats de la Ligue africaine des clubs de la CAF.</w:t>
      </w:r>
    </w:p>
    <w:p w:rsidR="00E86650" w:rsidRPr="006F54C3" w:rsidRDefault="00E86650">
      <w:pPr>
        <w:pStyle w:val="Standard"/>
        <w:rPr>
          <w:rFonts w:asciiTheme="minorHAnsi" w:hAnsiTheme="minorHAnsi" w:cstheme="minorHAnsi"/>
          <w:sz w:val="28"/>
          <w:szCs w:val="28"/>
        </w:rPr>
      </w:pPr>
    </w:p>
    <w:p w:rsidR="00E86650" w:rsidRPr="006F54C3" w:rsidRDefault="006D4945">
      <w:pPr>
        <w:pStyle w:val="Standard"/>
        <w:rPr>
          <w:rFonts w:asciiTheme="minorHAnsi" w:hAnsiTheme="minorHAnsi" w:cstheme="minorHAnsi"/>
        </w:rPr>
      </w:pPr>
      <w:r w:rsidRPr="006F54C3">
        <w:rPr>
          <w:rFonts w:asciiTheme="minorHAnsi" w:hAnsiTheme="minorHAnsi" w:cstheme="minorHAnsi"/>
          <w:sz w:val="28"/>
          <w:szCs w:val="28"/>
        </w:rPr>
        <w:t xml:space="preserve">Pour plus d'informations, veuillez visiter le site Web de QNET à l'adresse </w:t>
      </w:r>
      <w:proofErr w:type="gramStart"/>
      <w:r w:rsidRPr="006F54C3">
        <w:rPr>
          <w:rFonts w:asciiTheme="minorHAnsi" w:hAnsiTheme="minorHAnsi" w:cstheme="minorHAnsi"/>
          <w:sz w:val="28"/>
          <w:szCs w:val="28"/>
        </w:rPr>
        <w:t>suivante:</w:t>
      </w:r>
      <w:proofErr w:type="gramEnd"/>
      <w:r w:rsidRPr="006F54C3">
        <w:rPr>
          <w:rFonts w:asciiTheme="minorHAnsi" w:hAnsiTheme="minorHAnsi" w:cstheme="minorHAnsi"/>
          <w:sz w:val="28"/>
          <w:szCs w:val="28"/>
        </w:rPr>
        <w:t xml:space="preserve"> </w:t>
      </w:r>
      <w:hyperlink r:id="rId6" w:history="1">
        <w:r w:rsidRPr="006F54C3">
          <w:rPr>
            <w:rStyle w:val="Internetlink"/>
            <w:rFonts w:asciiTheme="minorHAnsi" w:hAnsiTheme="minorHAnsi" w:cstheme="minorHAnsi"/>
            <w:sz w:val="28"/>
            <w:szCs w:val="28"/>
          </w:rPr>
          <w:t>www.qnet.net</w:t>
        </w:r>
      </w:hyperlink>
      <w:r w:rsidRPr="006F54C3">
        <w:rPr>
          <w:rFonts w:asciiTheme="minorHAnsi" w:hAnsiTheme="minorHAnsi" w:cstheme="minorHAnsi"/>
          <w:sz w:val="28"/>
          <w:szCs w:val="28"/>
        </w:rPr>
        <w:t>.</w:t>
      </w:r>
    </w:p>
    <w:p w:rsidR="00E86650" w:rsidRPr="006F54C3" w:rsidRDefault="006D4945">
      <w:pPr>
        <w:pStyle w:val="Standard"/>
        <w:rPr>
          <w:rFonts w:asciiTheme="minorHAnsi" w:hAnsiTheme="minorHAnsi" w:cstheme="minorHAnsi"/>
          <w:sz w:val="28"/>
          <w:szCs w:val="28"/>
        </w:rPr>
      </w:pPr>
      <w:r w:rsidRPr="006F54C3">
        <w:rPr>
          <w:rFonts w:asciiTheme="minorHAnsi" w:hAnsiTheme="minorHAnsi" w:cstheme="minorHAnsi"/>
          <w:sz w:val="28"/>
          <w:szCs w:val="28"/>
        </w:rPr>
        <w:br/>
      </w:r>
      <w:r w:rsidRPr="006F54C3">
        <w:rPr>
          <w:rFonts w:asciiTheme="minorHAnsi" w:hAnsiTheme="minorHAnsi" w:cstheme="minorHAnsi"/>
          <w:b/>
          <w:bCs/>
          <w:sz w:val="28"/>
          <w:szCs w:val="28"/>
        </w:rPr>
        <w:t xml:space="preserve">À propos de International Awards </w:t>
      </w:r>
      <w:proofErr w:type="spellStart"/>
      <w:r w:rsidRPr="006F54C3">
        <w:rPr>
          <w:rFonts w:asciiTheme="minorHAnsi" w:hAnsiTheme="minorHAnsi" w:cstheme="minorHAnsi"/>
          <w:b/>
          <w:bCs/>
          <w:sz w:val="28"/>
          <w:szCs w:val="28"/>
        </w:rPr>
        <w:t>Associate</w:t>
      </w:r>
      <w:proofErr w:type="spellEnd"/>
      <w:r w:rsidRPr="006F54C3">
        <w:rPr>
          <w:rFonts w:asciiTheme="minorHAnsi" w:hAnsiTheme="minorHAnsi" w:cstheme="minorHAnsi"/>
          <w:b/>
          <w:bCs/>
          <w:sz w:val="28"/>
          <w:szCs w:val="28"/>
        </w:rPr>
        <w:t xml:space="preserve"> (IAA)</w:t>
      </w:r>
      <w:r w:rsidRPr="006F54C3">
        <w:rPr>
          <w:rFonts w:asciiTheme="minorHAnsi" w:hAnsiTheme="minorHAnsi" w:cstheme="minorHAnsi"/>
          <w:sz w:val="28"/>
          <w:szCs w:val="28"/>
        </w:rPr>
        <w:br/>
      </w:r>
    </w:p>
    <w:p w:rsidR="00E86650" w:rsidRPr="006F54C3" w:rsidRDefault="006D4945">
      <w:pPr>
        <w:pStyle w:val="Standard"/>
        <w:rPr>
          <w:rFonts w:asciiTheme="minorHAnsi" w:hAnsiTheme="minorHAnsi" w:cstheme="minorHAnsi"/>
          <w:sz w:val="28"/>
          <w:szCs w:val="28"/>
        </w:rPr>
      </w:pPr>
      <w:r w:rsidRPr="006F54C3">
        <w:rPr>
          <w:rFonts w:asciiTheme="minorHAnsi" w:hAnsiTheme="minorHAnsi" w:cstheme="minorHAnsi"/>
          <w:sz w:val="28"/>
          <w:szCs w:val="28"/>
        </w:rPr>
        <w:t xml:space="preserve">Créée en 2015, l'IAA est l'organisateur des MUSE </w:t>
      </w:r>
      <w:proofErr w:type="spellStart"/>
      <w:r w:rsidRPr="006F54C3">
        <w:rPr>
          <w:rFonts w:asciiTheme="minorHAnsi" w:hAnsiTheme="minorHAnsi" w:cstheme="minorHAnsi"/>
          <w:sz w:val="28"/>
          <w:szCs w:val="28"/>
        </w:rPr>
        <w:t>Creative</w:t>
      </w:r>
      <w:proofErr w:type="spellEnd"/>
      <w:r w:rsidRPr="006F54C3">
        <w:rPr>
          <w:rFonts w:asciiTheme="minorHAnsi" w:hAnsiTheme="minorHAnsi" w:cstheme="minorHAnsi"/>
          <w:sz w:val="28"/>
          <w:szCs w:val="28"/>
        </w:rPr>
        <w:t xml:space="preserve"> Awards, mais aussi des MUSE Design Awards, des Vega Digital Awards, des NYX </w:t>
      </w:r>
      <w:proofErr w:type="spellStart"/>
      <w:r w:rsidRPr="006F54C3">
        <w:rPr>
          <w:rFonts w:asciiTheme="minorHAnsi" w:hAnsiTheme="minorHAnsi" w:cstheme="minorHAnsi"/>
          <w:sz w:val="28"/>
          <w:szCs w:val="28"/>
        </w:rPr>
        <w:t>Marcom</w:t>
      </w:r>
      <w:proofErr w:type="spellEnd"/>
      <w:r w:rsidRPr="006F54C3">
        <w:rPr>
          <w:rFonts w:asciiTheme="minorHAnsi" w:hAnsiTheme="minorHAnsi" w:cstheme="minorHAnsi"/>
          <w:sz w:val="28"/>
          <w:szCs w:val="28"/>
        </w:rPr>
        <w:t xml:space="preserve"> Awards, de</w:t>
      </w:r>
      <w:r w:rsidRPr="006F54C3">
        <w:rPr>
          <w:rFonts w:asciiTheme="minorHAnsi" w:hAnsiTheme="minorHAnsi" w:cstheme="minorHAnsi"/>
          <w:sz w:val="28"/>
          <w:szCs w:val="28"/>
        </w:rPr>
        <w:t xml:space="preserve">s NYX Game Awards, des NYX </w:t>
      </w:r>
      <w:proofErr w:type="spellStart"/>
      <w:r w:rsidRPr="006F54C3">
        <w:rPr>
          <w:rFonts w:asciiTheme="minorHAnsi" w:hAnsiTheme="minorHAnsi" w:cstheme="minorHAnsi"/>
          <w:sz w:val="28"/>
          <w:szCs w:val="28"/>
        </w:rPr>
        <w:t>Video</w:t>
      </w:r>
      <w:proofErr w:type="spellEnd"/>
      <w:r w:rsidRPr="006F54C3">
        <w:rPr>
          <w:rFonts w:asciiTheme="minorHAnsi" w:hAnsiTheme="minorHAnsi" w:cstheme="minorHAnsi"/>
          <w:sz w:val="28"/>
          <w:szCs w:val="28"/>
        </w:rPr>
        <w:t xml:space="preserve"> Awards, des TITAN </w:t>
      </w:r>
      <w:proofErr w:type="spellStart"/>
      <w:r w:rsidRPr="006F54C3">
        <w:rPr>
          <w:rFonts w:asciiTheme="minorHAnsi" w:hAnsiTheme="minorHAnsi" w:cstheme="minorHAnsi"/>
          <w:sz w:val="28"/>
          <w:szCs w:val="28"/>
        </w:rPr>
        <w:t>Property</w:t>
      </w:r>
      <w:proofErr w:type="spellEnd"/>
      <w:r w:rsidRPr="006F54C3">
        <w:rPr>
          <w:rFonts w:asciiTheme="minorHAnsi" w:hAnsiTheme="minorHAnsi" w:cstheme="minorHAnsi"/>
          <w:sz w:val="28"/>
          <w:szCs w:val="28"/>
        </w:rPr>
        <w:t xml:space="preserve"> Awards, des LIT Talent Awards, des MUSE </w:t>
      </w:r>
      <w:proofErr w:type="spellStart"/>
      <w:r w:rsidRPr="006F54C3">
        <w:rPr>
          <w:rFonts w:asciiTheme="minorHAnsi" w:hAnsiTheme="minorHAnsi" w:cstheme="minorHAnsi"/>
          <w:sz w:val="28"/>
          <w:szCs w:val="28"/>
        </w:rPr>
        <w:t>Photography</w:t>
      </w:r>
      <w:proofErr w:type="spellEnd"/>
      <w:r w:rsidRPr="006F54C3">
        <w:rPr>
          <w:rFonts w:asciiTheme="minorHAnsi" w:hAnsiTheme="minorHAnsi" w:cstheme="minorHAnsi"/>
          <w:sz w:val="28"/>
          <w:szCs w:val="28"/>
        </w:rPr>
        <w:t xml:space="preserve"> Awards et des MUSE </w:t>
      </w:r>
      <w:proofErr w:type="spellStart"/>
      <w:r w:rsidRPr="006F54C3">
        <w:rPr>
          <w:rFonts w:asciiTheme="minorHAnsi" w:hAnsiTheme="minorHAnsi" w:cstheme="minorHAnsi"/>
          <w:sz w:val="28"/>
          <w:szCs w:val="28"/>
        </w:rPr>
        <w:t>Hotel</w:t>
      </w:r>
      <w:proofErr w:type="spellEnd"/>
      <w:r w:rsidRPr="006F54C3">
        <w:rPr>
          <w:rFonts w:asciiTheme="minorHAnsi" w:hAnsiTheme="minorHAnsi" w:cstheme="minorHAnsi"/>
          <w:sz w:val="28"/>
          <w:szCs w:val="28"/>
        </w:rPr>
        <w:t xml:space="preserve"> Awards. La mission de </w:t>
      </w:r>
      <w:r w:rsidRPr="006F54C3">
        <w:rPr>
          <w:rFonts w:asciiTheme="minorHAnsi" w:hAnsiTheme="minorHAnsi" w:cstheme="minorHAnsi"/>
          <w:sz w:val="28"/>
          <w:szCs w:val="28"/>
        </w:rPr>
        <w:lastRenderedPageBreak/>
        <w:t xml:space="preserve">l'IAA est d'honorer, de promouvoir et d'encourager l'excellence professionnelle, dans toutes les </w:t>
      </w:r>
      <w:r w:rsidRPr="006F54C3">
        <w:rPr>
          <w:rFonts w:asciiTheme="minorHAnsi" w:hAnsiTheme="minorHAnsi" w:cstheme="minorHAnsi"/>
          <w:sz w:val="28"/>
          <w:szCs w:val="28"/>
        </w:rPr>
        <w:t>industries à l'échelle internationale et nationale, par le biais de plateformes de récompenses adaptées au secteur. L'IAA a créé les TITAN Business Awards dans le but d’attirer l'attention sur l'industrie des affaires internationales et promouvoir leurs st</w:t>
      </w:r>
      <w:r w:rsidRPr="006F54C3">
        <w:rPr>
          <w:rFonts w:asciiTheme="minorHAnsi" w:hAnsiTheme="minorHAnsi" w:cstheme="minorHAnsi"/>
          <w:sz w:val="28"/>
          <w:szCs w:val="28"/>
        </w:rPr>
        <w:t>ratégies, leurs cultures et leur travail d'équipe dans le monde entier.</w:t>
      </w:r>
      <w:r w:rsidRPr="006F54C3">
        <w:rPr>
          <w:rFonts w:asciiTheme="minorHAnsi" w:hAnsiTheme="minorHAnsi" w:cstheme="minorHAnsi"/>
          <w:sz w:val="28"/>
          <w:szCs w:val="28"/>
        </w:rPr>
        <w:br/>
      </w:r>
      <w:r w:rsidRPr="006F54C3">
        <w:rPr>
          <w:rFonts w:asciiTheme="minorHAnsi" w:hAnsiTheme="minorHAnsi" w:cstheme="minorHAnsi"/>
          <w:sz w:val="28"/>
          <w:szCs w:val="28"/>
        </w:rPr>
        <w:br/>
      </w:r>
      <w:r w:rsidRPr="006F54C3">
        <w:rPr>
          <w:rFonts w:asciiTheme="minorHAnsi" w:hAnsiTheme="minorHAnsi" w:cstheme="minorHAnsi"/>
          <w:b/>
          <w:bCs/>
          <w:sz w:val="28"/>
          <w:szCs w:val="28"/>
        </w:rPr>
        <w:t xml:space="preserve">À propos des </w:t>
      </w:r>
      <w:proofErr w:type="spellStart"/>
      <w:r w:rsidRPr="006F54C3">
        <w:rPr>
          <w:rFonts w:asciiTheme="minorHAnsi" w:hAnsiTheme="minorHAnsi" w:cstheme="minorHAnsi"/>
          <w:b/>
          <w:bCs/>
          <w:sz w:val="28"/>
          <w:szCs w:val="28"/>
        </w:rPr>
        <w:t>Globee</w:t>
      </w:r>
      <w:proofErr w:type="spellEnd"/>
      <w:r w:rsidRPr="006F54C3">
        <w:rPr>
          <w:rFonts w:asciiTheme="minorHAnsi" w:hAnsiTheme="minorHAnsi" w:cstheme="minorHAnsi"/>
          <w:b/>
          <w:bCs/>
          <w:sz w:val="28"/>
          <w:szCs w:val="28"/>
        </w:rPr>
        <w:t xml:space="preserve"> Awards</w:t>
      </w:r>
      <w:r w:rsidRPr="006F54C3">
        <w:rPr>
          <w:rFonts w:asciiTheme="minorHAnsi" w:hAnsiTheme="minorHAnsi" w:cstheme="minorHAnsi"/>
          <w:b/>
          <w:bCs/>
          <w:sz w:val="28"/>
          <w:szCs w:val="28"/>
        </w:rPr>
        <w:tab/>
      </w:r>
      <w:r w:rsidRPr="006F54C3">
        <w:rPr>
          <w:rFonts w:asciiTheme="minorHAnsi" w:hAnsiTheme="minorHAnsi" w:cstheme="minorHAnsi"/>
          <w:sz w:val="28"/>
          <w:szCs w:val="28"/>
        </w:rPr>
        <w:br/>
      </w:r>
    </w:p>
    <w:p w:rsidR="00E86650" w:rsidRDefault="006D4945">
      <w:pPr>
        <w:pStyle w:val="Standard"/>
        <w:rPr>
          <w:rFonts w:hint="eastAsia"/>
        </w:rPr>
      </w:pPr>
      <w:r w:rsidRPr="006F54C3">
        <w:rPr>
          <w:rFonts w:asciiTheme="minorHAnsi" w:hAnsiTheme="minorHAnsi" w:cstheme="minorHAnsi"/>
          <w:sz w:val="28"/>
          <w:szCs w:val="28"/>
          <w:lang w:val="en-US"/>
        </w:rPr>
        <w:t xml:space="preserve">Les </w:t>
      </w:r>
      <w:proofErr w:type="spellStart"/>
      <w:r w:rsidRPr="006F54C3">
        <w:rPr>
          <w:rFonts w:asciiTheme="minorHAnsi" w:hAnsiTheme="minorHAnsi" w:cstheme="minorHAnsi"/>
          <w:sz w:val="28"/>
          <w:szCs w:val="28"/>
          <w:lang w:val="en-US"/>
        </w:rPr>
        <w:t>Globee</w:t>
      </w:r>
      <w:proofErr w:type="spellEnd"/>
      <w:r w:rsidRPr="006F54C3">
        <w:rPr>
          <w:rFonts w:asciiTheme="minorHAnsi" w:hAnsiTheme="minorHAnsi" w:cstheme="minorHAnsi"/>
          <w:sz w:val="28"/>
          <w:szCs w:val="28"/>
          <w:lang w:val="en-US"/>
        </w:rPr>
        <w:t xml:space="preserve"> Awards </w:t>
      </w:r>
      <w:proofErr w:type="spellStart"/>
      <w:r w:rsidRPr="006F54C3">
        <w:rPr>
          <w:rFonts w:asciiTheme="minorHAnsi" w:hAnsiTheme="minorHAnsi" w:cstheme="minorHAnsi"/>
          <w:sz w:val="28"/>
          <w:szCs w:val="28"/>
          <w:lang w:val="en-US"/>
        </w:rPr>
        <w:t>sont</w:t>
      </w:r>
      <w:proofErr w:type="spellEnd"/>
      <w:r w:rsidRPr="006F54C3">
        <w:rPr>
          <w:rFonts w:asciiTheme="minorHAnsi" w:hAnsiTheme="minorHAnsi" w:cstheme="minorHAnsi"/>
          <w:sz w:val="28"/>
          <w:szCs w:val="28"/>
          <w:lang w:val="en-US"/>
        </w:rPr>
        <w:t xml:space="preserve"> </w:t>
      </w:r>
      <w:proofErr w:type="spellStart"/>
      <w:r w:rsidRPr="006F54C3">
        <w:rPr>
          <w:rFonts w:asciiTheme="minorHAnsi" w:hAnsiTheme="minorHAnsi" w:cstheme="minorHAnsi"/>
          <w:sz w:val="28"/>
          <w:szCs w:val="28"/>
          <w:lang w:val="en-US"/>
        </w:rPr>
        <w:t>décernés</w:t>
      </w:r>
      <w:proofErr w:type="spellEnd"/>
      <w:r w:rsidRPr="006F54C3">
        <w:rPr>
          <w:rFonts w:asciiTheme="minorHAnsi" w:hAnsiTheme="minorHAnsi" w:cstheme="minorHAnsi"/>
          <w:sz w:val="28"/>
          <w:szCs w:val="28"/>
          <w:lang w:val="en-US"/>
        </w:rPr>
        <w:t xml:space="preserve"> </w:t>
      </w:r>
      <w:proofErr w:type="spellStart"/>
      <w:r w:rsidRPr="006F54C3">
        <w:rPr>
          <w:rFonts w:asciiTheme="minorHAnsi" w:hAnsiTheme="minorHAnsi" w:cstheme="minorHAnsi"/>
          <w:sz w:val="28"/>
          <w:szCs w:val="28"/>
          <w:lang w:val="en-US"/>
        </w:rPr>
        <w:t>dans</w:t>
      </w:r>
      <w:proofErr w:type="spellEnd"/>
      <w:r w:rsidRPr="006F54C3">
        <w:rPr>
          <w:rFonts w:asciiTheme="minorHAnsi" w:hAnsiTheme="minorHAnsi" w:cstheme="minorHAnsi"/>
          <w:sz w:val="28"/>
          <w:szCs w:val="28"/>
          <w:lang w:val="en-US"/>
        </w:rPr>
        <w:t xml:space="preserve"> le cadre de </w:t>
      </w:r>
      <w:proofErr w:type="spellStart"/>
      <w:r w:rsidRPr="006F54C3">
        <w:rPr>
          <w:rFonts w:asciiTheme="minorHAnsi" w:hAnsiTheme="minorHAnsi" w:cstheme="minorHAnsi"/>
          <w:sz w:val="28"/>
          <w:szCs w:val="28"/>
          <w:lang w:val="en-US"/>
        </w:rPr>
        <w:t>onze</w:t>
      </w:r>
      <w:proofErr w:type="spellEnd"/>
      <w:r w:rsidRPr="006F54C3">
        <w:rPr>
          <w:rFonts w:asciiTheme="minorHAnsi" w:hAnsiTheme="minorHAnsi" w:cstheme="minorHAnsi"/>
          <w:sz w:val="28"/>
          <w:szCs w:val="28"/>
          <w:lang w:val="en-US"/>
        </w:rPr>
        <w:t xml:space="preserve"> </w:t>
      </w:r>
      <w:proofErr w:type="spellStart"/>
      <w:r w:rsidRPr="006F54C3">
        <w:rPr>
          <w:rFonts w:asciiTheme="minorHAnsi" w:hAnsiTheme="minorHAnsi" w:cstheme="minorHAnsi"/>
          <w:sz w:val="28"/>
          <w:szCs w:val="28"/>
          <w:lang w:val="en-US"/>
        </w:rPr>
        <w:t>programmes</w:t>
      </w:r>
      <w:proofErr w:type="spellEnd"/>
      <w:r w:rsidRPr="006F54C3">
        <w:rPr>
          <w:rFonts w:asciiTheme="minorHAnsi" w:hAnsiTheme="minorHAnsi" w:cstheme="minorHAnsi"/>
          <w:sz w:val="28"/>
          <w:szCs w:val="28"/>
          <w:lang w:val="en-US"/>
        </w:rPr>
        <w:t xml:space="preserve"> et concours : les CEO World Awards®, les Consumer World Awards®, les Customer Sales &amp; Ser</w:t>
      </w:r>
      <w:r w:rsidRPr="006F54C3">
        <w:rPr>
          <w:rFonts w:asciiTheme="minorHAnsi" w:hAnsiTheme="minorHAnsi" w:cstheme="minorHAnsi"/>
          <w:sz w:val="28"/>
          <w:szCs w:val="28"/>
          <w:lang w:val="en-US"/>
        </w:rPr>
        <w:t xml:space="preserve">vice World Awards®, les </w:t>
      </w:r>
      <w:proofErr w:type="spellStart"/>
      <w:r w:rsidRPr="006F54C3">
        <w:rPr>
          <w:rFonts w:asciiTheme="minorHAnsi" w:hAnsiTheme="minorHAnsi" w:cstheme="minorHAnsi"/>
          <w:sz w:val="28"/>
          <w:szCs w:val="28"/>
          <w:lang w:val="en-US"/>
        </w:rPr>
        <w:t>Globee</w:t>
      </w:r>
      <w:proofErr w:type="spellEnd"/>
      <w:r w:rsidRPr="006F54C3">
        <w:rPr>
          <w:rFonts w:asciiTheme="minorHAnsi" w:hAnsiTheme="minorHAnsi" w:cstheme="minorHAnsi"/>
          <w:sz w:val="28"/>
          <w:szCs w:val="28"/>
          <w:lang w:val="en-US"/>
        </w:rPr>
        <w:t xml:space="preserve">® International Best in Business Awards, les Golden Bridge Awards®, les Cyber Security Global Excellence Awards® et Security World Awards, les IT World Awards®, les One Planet® American Best in Business Awards, les </w:t>
      </w:r>
      <w:proofErr w:type="spellStart"/>
      <w:r w:rsidRPr="006F54C3">
        <w:rPr>
          <w:rFonts w:asciiTheme="minorHAnsi" w:hAnsiTheme="minorHAnsi" w:cstheme="minorHAnsi"/>
          <w:sz w:val="28"/>
          <w:szCs w:val="28"/>
          <w:lang w:val="en-US"/>
        </w:rPr>
        <w:t>Globee</w:t>
      </w:r>
      <w:proofErr w:type="spellEnd"/>
      <w:r w:rsidRPr="006F54C3">
        <w:rPr>
          <w:rFonts w:asciiTheme="minorHAnsi" w:hAnsiTheme="minorHAnsi" w:cstheme="minorHAnsi"/>
          <w:sz w:val="28"/>
          <w:szCs w:val="28"/>
          <w:lang w:val="en-US"/>
        </w:rPr>
        <w:t>® Emp</w:t>
      </w:r>
      <w:r w:rsidRPr="006F54C3">
        <w:rPr>
          <w:rFonts w:asciiTheme="minorHAnsi" w:hAnsiTheme="minorHAnsi" w:cstheme="minorHAnsi"/>
          <w:sz w:val="28"/>
          <w:szCs w:val="28"/>
          <w:lang w:val="en-US"/>
        </w:rPr>
        <w:t xml:space="preserve">loyer Excellence Awards®, les </w:t>
      </w:r>
      <w:proofErr w:type="spellStart"/>
      <w:r w:rsidRPr="006F54C3">
        <w:rPr>
          <w:rFonts w:asciiTheme="minorHAnsi" w:hAnsiTheme="minorHAnsi" w:cstheme="minorHAnsi"/>
          <w:sz w:val="28"/>
          <w:szCs w:val="28"/>
          <w:lang w:val="en-US"/>
        </w:rPr>
        <w:t>Globee</w:t>
      </w:r>
      <w:proofErr w:type="spellEnd"/>
      <w:r w:rsidRPr="006F54C3">
        <w:rPr>
          <w:rFonts w:asciiTheme="minorHAnsi" w:hAnsiTheme="minorHAnsi" w:cstheme="minorHAnsi"/>
          <w:sz w:val="28"/>
          <w:szCs w:val="28"/>
          <w:lang w:val="en-US"/>
        </w:rPr>
        <w:t xml:space="preserve">® Corporate Communications &amp; Marketing World Awards, et les Women World Awards®. </w:t>
      </w:r>
      <w:r w:rsidRPr="006F54C3">
        <w:rPr>
          <w:rFonts w:asciiTheme="minorHAnsi" w:hAnsiTheme="minorHAnsi" w:cstheme="minorHAnsi"/>
          <w:sz w:val="28"/>
          <w:szCs w:val="28"/>
        </w:rPr>
        <w:t xml:space="preserve">En récompensant des entreprises de tous types et de toutes tailles, ainsi que les personnes qui sont à l'origine de leur succès, les </w:t>
      </w:r>
      <w:proofErr w:type="spellStart"/>
      <w:r w:rsidRPr="006F54C3">
        <w:rPr>
          <w:rFonts w:asciiTheme="minorHAnsi" w:hAnsiTheme="minorHAnsi" w:cstheme="minorHAnsi"/>
          <w:sz w:val="28"/>
          <w:szCs w:val="28"/>
        </w:rPr>
        <w:t>Globee</w:t>
      </w:r>
      <w:proofErr w:type="spellEnd"/>
      <w:r w:rsidRPr="006F54C3">
        <w:rPr>
          <w:rFonts w:asciiTheme="minorHAnsi" w:hAnsiTheme="minorHAnsi" w:cstheme="minorHAnsi"/>
          <w:sz w:val="28"/>
          <w:szCs w:val="28"/>
        </w:rPr>
        <w:t xml:space="preserve"> Awards récompensent les réalisations et les performances exceptionnelles réalisées par des entreprises originaires du monde entier. Pour en savoir plus sur les </w:t>
      </w:r>
      <w:proofErr w:type="spellStart"/>
      <w:r w:rsidRPr="006F54C3">
        <w:rPr>
          <w:rFonts w:asciiTheme="minorHAnsi" w:hAnsiTheme="minorHAnsi" w:cstheme="minorHAnsi"/>
          <w:sz w:val="28"/>
          <w:szCs w:val="28"/>
        </w:rPr>
        <w:t>Globee</w:t>
      </w:r>
      <w:proofErr w:type="spellEnd"/>
      <w:r w:rsidRPr="006F54C3">
        <w:rPr>
          <w:rFonts w:asciiTheme="minorHAnsi" w:hAnsiTheme="minorHAnsi" w:cstheme="minorHAnsi"/>
          <w:sz w:val="28"/>
          <w:szCs w:val="28"/>
        </w:rPr>
        <w:t xml:space="preserve"> Awards, consultez le site </w:t>
      </w:r>
      <w:hyperlink r:id="rId7" w:history="1">
        <w:r w:rsidRPr="006F54C3">
          <w:rPr>
            <w:rFonts w:asciiTheme="minorHAnsi" w:hAnsiTheme="minorHAnsi" w:cstheme="minorHAnsi"/>
            <w:sz w:val="28"/>
            <w:szCs w:val="28"/>
          </w:rPr>
          <w:t>https://globeeaward</w:t>
        </w:r>
        <w:r w:rsidRPr="006F54C3">
          <w:rPr>
            <w:rFonts w:asciiTheme="minorHAnsi" w:hAnsiTheme="minorHAnsi" w:cstheme="minorHAnsi"/>
            <w:sz w:val="28"/>
            <w:szCs w:val="28"/>
          </w:rPr>
          <w:t>s.com</w:t>
        </w:r>
      </w:hyperlink>
      <w:r w:rsidRPr="006F54C3">
        <w:rPr>
          <w:rFonts w:asciiTheme="minorHAnsi" w:hAnsiTheme="minorHAnsi" w:cstheme="minorHAnsi"/>
          <w:sz w:val="28"/>
          <w:szCs w:val="28"/>
        </w:rPr>
        <w:t>.</w:t>
      </w:r>
      <w:r>
        <w:rPr>
          <w:sz w:val="28"/>
          <w:szCs w:val="28"/>
        </w:rPr>
        <w:br/>
      </w:r>
      <w:r>
        <w:rPr>
          <w:sz w:val="28"/>
          <w:szCs w:val="28"/>
        </w:rPr>
        <w:br/>
      </w:r>
      <w:r>
        <w:rPr>
          <w:sz w:val="28"/>
          <w:szCs w:val="28"/>
        </w:rPr>
        <w:br/>
      </w:r>
    </w:p>
    <w:sectPr w:rsidR="00E86650">
      <w:head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945" w:rsidRDefault="006D4945">
      <w:pPr>
        <w:rPr>
          <w:rFonts w:hint="eastAsia"/>
        </w:rPr>
      </w:pPr>
      <w:r>
        <w:separator/>
      </w:r>
    </w:p>
  </w:endnote>
  <w:endnote w:type="continuationSeparator" w:id="0">
    <w:p w:rsidR="006D4945" w:rsidRDefault="006D494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945" w:rsidRDefault="006D4945">
      <w:pPr>
        <w:rPr>
          <w:rFonts w:hint="eastAsia"/>
        </w:rPr>
      </w:pPr>
      <w:r>
        <w:rPr>
          <w:color w:val="000000"/>
        </w:rPr>
        <w:separator/>
      </w:r>
    </w:p>
  </w:footnote>
  <w:footnote w:type="continuationSeparator" w:id="0">
    <w:p w:rsidR="006D4945" w:rsidRDefault="006D4945">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4C3" w:rsidRDefault="006F54C3">
    <w:pPr>
      <w:pStyle w:val="En-tte"/>
      <w:rPr>
        <w:rFonts w:hint="eastAsia"/>
      </w:rPr>
    </w:pPr>
    <w:r>
      <w:rPr>
        <w:noProof/>
      </w:rPr>
      <w:drawing>
        <wp:inline distT="0" distB="0" distL="0" distR="0" wp14:anchorId="40B49477" wp14:editId="6AB05E89">
          <wp:extent cx="5740400" cy="81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QNET.png"/>
                  <pic:cNvPicPr/>
                </pic:nvPicPr>
                <pic:blipFill>
                  <a:blip r:embed="rId1">
                    <a:extLst>
                      <a:ext uri="{28A0092B-C50C-407E-A947-70E740481C1C}">
                        <a14:useLocalDpi xmlns:a14="http://schemas.microsoft.com/office/drawing/2010/main" val="0"/>
                      </a:ext>
                    </a:extLst>
                  </a:blip>
                  <a:stretch>
                    <a:fillRect/>
                  </a:stretch>
                </pic:blipFill>
                <pic:spPr>
                  <a:xfrm>
                    <a:off x="0" y="0"/>
                    <a:ext cx="5740400" cy="812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86650"/>
    <w:rsid w:val="006D4945"/>
    <w:rsid w:val="006F54C3"/>
    <w:rsid w:val="00E51C97"/>
    <w:rsid w:val="00E86650"/>
  </w:rsids>
  <m:mathPr>
    <m:mathFont m:val="Cambria Math"/>
    <m:brkBin m:val="before"/>
    <m:brkBinSub m:val="--"/>
    <m:smallFrac m:val="0"/>
    <m:dispDef/>
    <m:lMargin m:val="0"/>
    <m:rMargin m:val="0"/>
    <m:defJc m:val="centerGroup"/>
    <m:wrapIndent m:val="1440"/>
    <m:intLim m:val="subSup"/>
    <m:naryLim m:val="undOvr"/>
  </m:mathPr>
  <w:themeFontLang w:val="fr-M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7AEA6"/>
  <w15:docId w15:val="{86A75FF8-79D2-5C44-A392-FFC516CA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basedOn w:val="Policepardfaut"/>
    <w:rPr>
      <w:color w:val="0563C1"/>
      <w:u w:val="single"/>
    </w:rPr>
  </w:style>
  <w:style w:type="character" w:customStyle="1" w:styleId="ListLabel6">
    <w:name w:val="ListLabel 6"/>
  </w:style>
  <w:style w:type="paragraph" w:styleId="En-tte">
    <w:name w:val="header"/>
    <w:basedOn w:val="Normal"/>
    <w:link w:val="En-tteCar"/>
    <w:uiPriority w:val="99"/>
    <w:unhideWhenUsed/>
    <w:rsid w:val="006F54C3"/>
    <w:pPr>
      <w:tabs>
        <w:tab w:val="center" w:pos="4536"/>
        <w:tab w:val="right" w:pos="9072"/>
      </w:tabs>
    </w:pPr>
    <w:rPr>
      <w:rFonts w:cs="Mangal"/>
      <w:szCs w:val="21"/>
    </w:rPr>
  </w:style>
  <w:style w:type="character" w:customStyle="1" w:styleId="En-tteCar">
    <w:name w:val="En-tête Car"/>
    <w:basedOn w:val="Policepardfaut"/>
    <w:link w:val="En-tte"/>
    <w:uiPriority w:val="99"/>
    <w:rsid w:val="006F54C3"/>
    <w:rPr>
      <w:rFonts w:cs="Mangal"/>
      <w:szCs w:val="21"/>
    </w:rPr>
  </w:style>
  <w:style w:type="paragraph" w:styleId="Pieddepage">
    <w:name w:val="footer"/>
    <w:basedOn w:val="Normal"/>
    <w:link w:val="PieddepageCar"/>
    <w:uiPriority w:val="99"/>
    <w:unhideWhenUsed/>
    <w:rsid w:val="006F54C3"/>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6F54C3"/>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globeeaward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net.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1304</Words>
  <Characters>7177</Characters>
  <Application>Microsoft Office Word</Application>
  <DocSecurity>0</DocSecurity>
  <Lines>59</Lines>
  <Paragraphs>16</Paragraphs>
  <ScaleCrop>false</ScaleCrop>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2021-09-20T13:52:00Z</dcterms:created>
  <dcterms:modified xsi:type="dcterms:W3CDTF">2021-09-20T13:52:00Z</dcterms:modified>
</cp:coreProperties>
</file>