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5D8FF" w14:textId="77777777" w:rsidR="0055012A" w:rsidRDefault="0055012A" w:rsidP="000163AF">
      <w:pPr>
        <w:jc w:val="both"/>
        <w:rPr>
          <w:rFonts w:ascii="Calibri" w:eastAsia="Times New Roman" w:hAnsi="Calibri" w:cs="Calibri"/>
          <w:b/>
          <w:bCs/>
          <w:noProof/>
          <w:sz w:val="28"/>
          <w:szCs w:val="28"/>
          <w:lang w:val="en-US" w:eastAsia="zh-CN"/>
        </w:rPr>
      </w:pPr>
    </w:p>
    <w:p w14:paraId="711BA842" w14:textId="77777777" w:rsidR="000163AF" w:rsidRDefault="00E953F3" w:rsidP="000163AF">
      <w:pPr>
        <w:jc w:val="both"/>
        <w:rPr>
          <w:b/>
          <w:bCs/>
          <w:sz w:val="24"/>
          <w:szCs w:val="24"/>
        </w:rPr>
      </w:pPr>
      <w:bookmarkStart w:id="0" w:name="_GoBack"/>
      <w:r w:rsidRPr="00E953F3">
        <w:rPr>
          <w:rFonts w:ascii="Calibri" w:eastAsia="Times New Roman" w:hAnsi="Calibri" w:cs="Calibri"/>
          <w:b/>
          <w:bCs/>
          <w:noProof/>
          <w:sz w:val="28"/>
          <w:szCs w:val="28"/>
          <w:lang w:val="en-US" w:eastAsia="zh-CN"/>
        </w:rPr>
        <w:drawing>
          <wp:anchor distT="0" distB="0" distL="114300" distR="114300" simplePos="0" relativeHeight="251659264" behindDoc="1" locked="0" layoutInCell="1" allowOverlap="1" wp14:anchorId="6CC1813D" wp14:editId="52563B8D">
            <wp:simplePos x="0" y="0"/>
            <wp:positionH relativeFrom="page">
              <wp:posOffset>161925</wp:posOffset>
            </wp:positionH>
            <wp:positionV relativeFrom="paragraph">
              <wp:posOffset>-690245</wp:posOffset>
            </wp:positionV>
            <wp:extent cx="7264427" cy="102679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64427" cy="10267950"/>
                    </a:xfrm>
                    <a:prstGeom prst="rect">
                      <a:avLst/>
                    </a:prstGeom>
                  </pic:spPr>
                </pic:pic>
              </a:graphicData>
            </a:graphic>
            <wp14:sizeRelH relativeFrom="margin">
              <wp14:pctWidth>0</wp14:pctWidth>
            </wp14:sizeRelH>
            <wp14:sizeRelV relativeFrom="margin">
              <wp14:pctHeight>0</wp14:pctHeight>
            </wp14:sizeRelV>
          </wp:anchor>
        </w:drawing>
      </w:r>
      <w:bookmarkEnd w:id="0"/>
    </w:p>
    <w:p w14:paraId="4D12EBBB" w14:textId="77777777" w:rsidR="00E953F3" w:rsidRDefault="00E953F3" w:rsidP="002640AD">
      <w:pPr>
        <w:jc w:val="center"/>
        <w:rPr>
          <w:b/>
          <w:bCs/>
          <w:sz w:val="28"/>
          <w:szCs w:val="28"/>
        </w:rPr>
      </w:pPr>
    </w:p>
    <w:p w14:paraId="69EA333B" w14:textId="77777777" w:rsidR="00E953F3" w:rsidRDefault="00E953F3" w:rsidP="002640AD">
      <w:pPr>
        <w:jc w:val="center"/>
        <w:rPr>
          <w:b/>
          <w:bCs/>
          <w:sz w:val="28"/>
          <w:szCs w:val="28"/>
        </w:rPr>
      </w:pPr>
    </w:p>
    <w:p w14:paraId="53AA8857" w14:textId="77777777" w:rsidR="007830F4" w:rsidRDefault="007830F4" w:rsidP="007830F4">
      <w:pPr>
        <w:spacing w:after="0" w:line="240" w:lineRule="auto"/>
        <w:jc w:val="center"/>
        <w:rPr>
          <w:b/>
          <w:bCs/>
          <w:color w:val="D31313"/>
          <w:sz w:val="32"/>
          <w:szCs w:val="32"/>
        </w:rPr>
      </w:pPr>
    </w:p>
    <w:p w14:paraId="6E927EA0" w14:textId="13C1D050" w:rsidR="00231985" w:rsidRDefault="00DA4451" w:rsidP="00DA4451">
      <w:pPr>
        <w:spacing w:after="0"/>
        <w:jc w:val="center"/>
        <w:rPr>
          <w:b/>
          <w:bCs/>
          <w:color w:val="D31313"/>
          <w:sz w:val="32"/>
          <w:szCs w:val="32"/>
          <w:lang w:val="fr-MA"/>
        </w:rPr>
      </w:pPr>
      <w:r w:rsidRPr="00DA4451">
        <w:rPr>
          <w:b/>
          <w:bCs/>
          <w:color w:val="D31313"/>
          <w:sz w:val="32"/>
          <w:szCs w:val="32"/>
          <w:lang w:val="fr-MA"/>
        </w:rPr>
        <w:t xml:space="preserve">Huawei organise la conférence </w:t>
      </w:r>
      <w:r>
        <w:rPr>
          <w:b/>
          <w:bCs/>
          <w:color w:val="D31313"/>
          <w:sz w:val="32"/>
          <w:szCs w:val="32"/>
          <w:lang w:val="fr-MA"/>
        </w:rPr>
        <w:t>«</w:t>
      </w:r>
      <w:r w:rsidRPr="00DA4451">
        <w:rPr>
          <w:b/>
          <w:bCs/>
          <w:color w:val="D31313"/>
          <w:sz w:val="32"/>
          <w:szCs w:val="32"/>
          <w:lang w:val="fr-MA"/>
        </w:rPr>
        <w:t>Huawei Connect 2021</w:t>
      </w:r>
      <w:r>
        <w:rPr>
          <w:b/>
          <w:bCs/>
          <w:color w:val="D31313"/>
          <w:sz w:val="32"/>
          <w:szCs w:val="32"/>
          <w:lang w:val="fr-MA"/>
        </w:rPr>
        <w:t>»</w:t>
      </w:r>
    </w:p>
    <w:p w14:paraId="4868610C" w14:textId="77777777" w:rsidR="00DA4451" w:rsidRPr="00DA4451" w:rsidRDefault="00DA4451" w:rsidP="00DA4451">
      <w:pPr>
        <w:spacing w:after="0"/>
        <w:jc w:val="center"/>
        <w:rPr>
          <w:b/>
          <w:bCs/>
          <w:color w:val="D31313"/>
          <w:sz w:val="32"/>
          <w:szCs w:val="32"/>
          <w:lang w:val="fr-MA"/>
        </w:rPr>
      </w:pPr>
    </w:p>
    <w:p w14:paraId="173A2DB9" w14:textId="77777777" w:rsidR="008C746E" w:rsidRDefault="008C746E" w:rsidP="00914603">
      <w:pPr>
        <w:shd w:val="clear" w:color="auto" w:fill="FFFFFF"/>
        <w:spacing w:after="0" w:line="240" w:lineRule="auto"/>
        <w:jc w:val="both"/>
        <w:rPr>
          <w:rFonts w:ascii="Times New Roman" w:hAnsi="Times New Roman" w:cs="Times New Roman"/>
          <w:sz w:val="24"/>
          <w:szCs w:val="24"/>
        </w:rPr>
      </w:pPr>
    </w:p>
    <w:p w14:paraId="19328709" w14:textId="09B5C8F4" w:rsidR="001B450F" w:rsidRPr="00DA4451" w:rsidRDefault="001B450F" w:rsidP="00DA4451">
      <w:pPr>
        <w:pStyle w:val="Pa1"/>
        <w:spacing w:after="240"/>
        <w:jc w:val="both"/>
        <w:rPr>
          <w:rFonts w:asciiTheme="minorHAnsi" w:hAnsiTheme="minorHAnsi" w:cstheme="minorHAnsi"/>
        </w:rPr>
      </w:pPr>
      <w:bookmarkStart w:id="1" w:name="_Hlk82684842"/>
      <w:r w:rsidRPr="00DA4451">
        <w:rPr>
          <w:rFonts w:asciiTheme="minorHAnsi" w:hAnsiTheme="minorHAnsi" w:cstheme="minorHAnsi"/>
          <w:b/>
          <w:bCs/>
          <w:lang w:val="fr-FR"/>
        </w:rPr>
        <w:t>Casablanca, le</w:t>
      </w:r>
      <w:r w:rsidR="00045AC6">
        <w:rPr>
          <w:rFonts w:asciiTheme="minorHAnsi" w:hAnsiTheme="minorHAnsi" w:cstheme="minorHAnsi"/>
          <w:b/>
          <w:bCs/>
          <w:lang w:val="fr-FR"/>
        </w:rPr>
        <w:t xml:space="preserve"> </w:t>
      </w:r>
      <w:r w:rsidRPr="00DA4451">
        <w:rPr>
          <w:rFonts w:asciiTheme="minorHAnsi" w:hAnsiTheme="minorHAnsi" w:cstheme="minorHAnsi"/>
          <w:b/>
          <w:bCs/>
          <w:lang w:val="fr-FR"/>
        </w:rPr>
        <w:t>1</w:t>
      </w:r>
      <w:r w:rsidR="00D46FD0">
        <w:rPr>
          <w:rFonts w:asciiTheme="minorHAnsi" w:hAnsiTheme="minorHAnsi" w:cstheme="minorHAnsi"/>
          <w:b/>
          <w:bCs/>
          <w:lang w:val="fr-FR"/>
        </w:rPr>
        <w:t>9</w:t>
      </w:r>
      <w:r w:rsidRPr="00DA4451">
        <w:rPr>
          <w:rFonts w:asciiTheme="minorHAnsi" w:hAnsiTheme="minorHAnsi" w:cstheme="minorHAnsi"/>
          <w:b/>
          <w:bCs/>
          <w:lang w:val="fr-FR"/>
        </w:rPr>
        <w:t xml:space="preserve"> septembre 2021 - Transformation numérique, cloud, intelligence artificielle... Pour la seconde année consécutive, la conférence Huawei Connect 2021</w:t>
      </w:r>
      <w:r w:rsidR="009D3B5C" w:rsidRPr="00DA4451">
        <w:rPr>
          <w:rFonts w:asciiTheme="minorHAnsi" w:hAnsiTheme="minorHAnsi" w:cstheme="minorHAnsi"/>
          <w:b/>
          <w:bCs/>
          <w:lang w:val="fr-FR"/>
        </w:rPr>
        <w:t>,</w:t>
      </w:r>
      <w:r w:rsidRPr="00DA4451">
        <w:rPr>
          <w:rFonts w:asciiTheme="minorHAnsi" w:hAnsiTheme="minorHAnsi" w:cstheme="minorHAnsi"/>
          <w:b/>
          <w:bCs/>
          <w:lang w:val="fr-FR"/>
        </w:rPr>
        <w:t xml:space="preserve"> évènement annuel du leader mondial des télécommunications est accessible au Maroc et en Afrique du Nord, du 23 au 25 septembre, sous le thème “Dive into Digital ”.</w:t>
      </w:r>
      <w:bookmarkEnd w:id="1"/>
      <w:r w:rsidRPr="00DA4451">
        <w:rPr>
          <w:rFonts w:asciiTheme="minorHAnsi" w:hAnsiTheme="minorHAnsi" w:cstheme="minorHAnsi"/>
          <w:b/>
          <w:bCs/>
          <w:lang w:val="fr-FR"/>
        </w:rPr>
        <w:t xml:space="preserve">                                           </w:t>
      </w:r>
    </w:p>
    <w:p w14:paraId="01C0D9D4" w14:textId="7798C891" w:rsidR="008C746E" w:rsidRPr="00DA4451" w:rsidRDefault="008C746E" w:rsidP="00DA4451">
      <w:pPr>
        <w:pStyle w:val="Pa1"/>
        <w:spacing w:after="240"/>
        <w:jc w:val="both"/>
        <w:rPr>
          <w:rFonts w:asciiTheme="minorHAnsi" w:hAnsiTheme="minorHAnsi" w:cstheme="minorHAnsi"/>
        </w:rPr>
      </w:pPr>
      <w:r w:rsidRPr="00DA4451">
        <w:rPr>
          <w:rFonts w:asciiTheme="minorHAnsi" w:hAnsiTheme="minorHAnsi" w:cstheme="minorHAnsi"/>
        </w:rPr>
        <w:t xml:space="preserve">Rendez-vous digital incontournable de la rentrée pour les acteurs du numérique, la conférence Huawei Connect 2021 se tiendra en ligne du 23 au 25 septembre 2021 avec la participation de plusieurs responsables de Huawei </w:t>
      </w:r>
      <w:r w:rsidR="00D46FD0" w:rsidRPr="00D46FD0">
        <w:rPr>
          <w:rFonts w:asciiTheme="minorHAnsi" w:hAnsiTheme="minorHAnsi" w:cstheme="minorHAnsi"/>
        </w:rPr>
        <w:t>et d'autres éminentes personnalités</w:t>
      </w:r>
      <w:r w:rsidRPr="00DA4451">
        <w:rPr>
          <w:rFonts w:asciiTheme="minorHAnsi" w:hAnsiTheme="minorHAnsi" w:cstheme="minorHAnsi"/>
        </w:rPr>
        <w:t xml:space="preserve">.  </w:t>
      </w:r>
    </w:p>
    <w:p w14:paraId="3C0FC870" w14:textId="582BB99A" w:rsidR="008C746E" w:rsidRPr="00DA4451" w:rsidRDefault="008C746E" w:rsidP="00DA4451">
      <w:pPr>
        <w:pStyle w:val="Pa1"/>
        <w:spacing w:after="240"/>
        <w:jc w:val="both"/>
        <w:rPr>
          <w:rFonts w:asciiTheme="minorHAnsi" w:hAnsiTheme="minorHAnsi" w:cstheme="minorHAnsi"/>
        </w:rPr>
      </w:pPr>
      <w:r w:rsidRPr="00DA4451">
        <w:rPr>
          <w:rFonts w:asciiTheme="minorHAnsi" w:hAnsiTheme="minorHAnsi" w:cstheme="minorHAnsi"/>
        </w:rPr>
        <w:t>Très attendu, Eric XU, Président Tournant de Huawei, tiendra une Keynote s</w:t>
      </w:r>
      <w:r w:rsidR="005731D4" w:rsidRPr="00DA4451">
        <w:rPr>
          <w:rFonts w:asciiTheme="minorHAnsi" w:hAnsiTheme="minorHAnsi" w:cstheme="minorHAnsi"/>
        </w:rPr>
        <w:t>ous</w:t>
      </w:r>
      <w:r w:rsidRPr="00DA4451">
        <w:rPr>
          <w:rFonts w:asciiTheme="minorHAnsi" w:hAnsiTheme="minorHAnsi" w:cstheme="minorHAnsi"/>
        </w:rPr>
        <w:t xml:space="preserve"> le thème “Plonger dans le Digital</w:t>
      </w:r>
      <w:r w:rsidR="009D3B5C" w:rsidRPr="00DA4451">
        <w:rPr>
          <w:rFonts w:asciiTheme="minorHAnsi" w:hAnsiTheme="minorHAnsi" w:cstheme="minorHAnsi"/>
        </w:rPr>
        <w:t>”.</w:t>
      </w:r>
      <w:r w:rsidR="005731D4" w:rsidRPr="00DA4451">
        <w:rPr>
          <w:rFonts w:asciiTheme="minorHAnsi" w:hAnsiTheme="minorHAnsi" w:cstheme="minorHAnsi"/>
        </w:rPr>
        <w:t xml:space="preserve"> </w:t>
      </w:r>
      <w:r w:rsidRPr="00DA4451">
        <w:rPr>
          <w:rFonts w:asciiTheme="minorHAnsi" w:hAnsiTheme="minorHAnsi" w:cstheme="minorHAnsi"/>
        </w:rPr>
        <w:t>De son côté, Peng ZHONGYANG, Membre du Conseil d’Administration de Huawei et Président d’Entreprise BG interviendra sur le thème “ Plonger dans le digital en pratique : Construire un écosystème robuste. ” </w:t>
      </w:r>
    </w:p>
    <w:p w14:paraId="4489546B" w14:textId="2C71B6FD" w:rsidR="008C746E" w:rsidRPr="00DA4451" w:rsidRDefault="008C746E" w:rsidP="00DA4451">
      <w:pPr>
        <w:pStyle w:val="Pa1"/>
        <w:spacing w:after="240"/>
        <w:jc w:val="both"/>
        <w:rPr>
          <w:rFonts w:asciiTheme="minorHAnsi" w:hAnsiTheme="minorHAnsi" w:cstheme="minorHAnsi"/>
        </w:rPr>
      </w:pPr>
      <w:r w:rsidRPr="00DA4451">
        <w:rPr>
          <w:rFonts w:asciiTheme="minorHAnsi" w:hAnsiTheme="minorHAnsi" w:cstheme="minorHAnsi"/>
        </w:rPr>
        <w:t xml:space="preserve">Présent depuis 20 ans au Maroc, Huawei a participé à l'essor du marché marocain dans le domaine des communications et des technologies de l'information. Aujourd'hui, alors que les entreprises accélèrent leur transformation numérique en cette période de pandémie, le leader mondial des télécommunications reste mobilisé et souhaite créer davantage de valeurs au service des citoyens, États et entreprises.  </w:t>
      </w:r>
    </w:p>
    <w:p w14:paraId="1BAD5571" w14:textId="16B5A840" w:rsidR="008C746E" w:rsidRPr="00DA4451" w:rsidRDefault="008C746E" w:rsidP="00DA4451">
      <w:pPr>
        <w:pStyle w:val="Pa1"/>
        <w:spacing w:after="240"/>
        <w:jc w:val="both"/>
        <w:rPr>
          <w:rFonts w:asciiTheme="minorHAnsi" w:hAnsiTheme="minorHAnsi" w:cstheme="minorHAnsi"/>
        </w:rPr>
      </w:pPr>
      <w:r w:rsidRPr="00DA4451">
        <w:rPr>
          <w:rFonts w:asciiTheme="minorHAnsi" w:hAnsiTheme="minorHAnsi" w:cstheme="minorHAnsi"/>
        </w:rPr>
        <w:t>La</w:t>
      </w:r>
      <w:r w:rsidR="00D46FD0">
        <w:rPr>
          <w:rFonts w:asciiTheme="minorHAnsi" w:hAnsiTheme="minorHAnsi" w:cstheme="minorHAnsi"/>
        </w:rPr>
        <w:t xml:space="preserve"> conférence Huawei Connect 2021</w:t>
      </w:r>
      <w:r w:rsidRPr="00DA4451">
        <w:rPr>
          <w:rFonts w:asciiTheme="minorHAnsi" w:hAnsiTheme="minorHAnsi" w:cstheme="minorHAnsi"/>
        </w:rPr>
        <w:t xml:space="preserve"> sera l’occasion pour Huawei d’approfondir les applications pratiques de technologies telles que le cloud, l’IA et la 5G dans tous les secteurs et de découvrir de quelles manières elles peuvent aider les organisations de toutes tailles et de toutes formes à devenir plus efficaces, plus polyvalentes et plus résilientes alors que s’amorce la reprise de l’activité économique. </w:t>
      </w:r>
    </w:p>
    <w:p w14:paraId="72316F1D" w14:textId="77777777" w:rsidR="00D46FD0" w:rsidRDefault="008C746E" w:rsidP="00DA4451">
      <w:pPr>
        <w:pStyle w:val="Pa1"/>
        <w:spacing w:after="240"/>
        <w:jc w:val="both"/>
        <w:rPr>
          <w:rFonts w:asciiTheme="minorHAnsi" w:hAnsiTheme="minorHAnsi" w:cstheme="minorHAnsi"/>
        </w:rPr>
      </w:pPr>
      <w:r w:rsidRPr="00DA4451">
        <w:rPr>
          <w:rFonts w:asciiTheme="minorHAnsi" w:hAnsiTheme="minorHAnsi" w:cstheme="minorHAnsi"/>
        </w:rPr>
        <w:t>Avec plus de 453 millions d'internautes, l'Afrique est aujourd'hui un acteur clé dans les NTIC. La crise actuelle et la quatrième révolution industrielle doivent être perçue</w:t>
      </w:r>
      <w:r w:rsidR="009D3B5C" w:rsidRPr="00DA4451">
        <w:rPr>
          <w:rFonts w:asciiTheme="minorHAnsi" w:hAnsiTheme="minorHAnsi" w:cstheme="minorHAnsi"/>
        </w:rPr>
        <w:t>s</w:t>
      </w:r>
      <w:r w:rsidRPr="00DA4451">
        <w:rPr>
          <w:rFonts w:asciiTheme="minorHAnsi" w:hAnsiTheme="minorHAnsi" w:cstheme="minorHAnsi"/>
        </w:rPr>
        <w:t xml:space="preserve"> comme une fantastique occasion d'inventer de nouvelles modalités industrielles et de service. Huawei Connect est l'occasion d'être inspiré et </w:t>
      </w:r>
      <w:r w:rsidR="00D46FD0">
        <w:rPr>
          <w:rFonts w:asciiTheme="minorHAnsi" w:hAnsiTheme="minorHAnsi" w:cstheme="minorHAnsi"/>
        </w:rPr>
        <w:t xml:space="preserve">de </w:t>
      </w:r>
      <w:r w:rsidRPr="00DA4451">
        <w:rPr>
          <w:rFonts w:asciiTheme="minorHAnsi" w:hAnsiTheme="minorHAnsi" w:cstheme="minorHAnsi"/>
        </w:rPr>
        <w:t>dessiner un nouveau monde avec de nouveaux paradigmes.</w:t>
      </w:r>
    </w:p>
    <w:p w14:paraId="0C8DFD87" w14:textId="3031A1CB" w:rsidR="0055012A" w:rsidRPr="0055012A" w:rsidRDefault="0055012A" w:rsidP="0055012A">
      <w:pPr>
        <w:jc w:val="both"/>
        <w:rPr>
          <w:rFonts w:ascii="Times New Roman" w:hAnsi="Times New Roman" w:cs="Times New Roman"/>
          <w:b/>
          <w:iCs/>
          <w:sz w:val="24"/>
          <w:szCs w:val="24"/>
          <w:lang w:val="fr-MA"/>
        </w:rPr>
      </w:pPr>
      <w:r w:rsidRPr="0055012A">
        <w:rPr>
          <w:rFonts w:ascii="Times New Roman" w:hAnsi="Times New Roman" w:cs="Times New Roman"/>
          <w:b/>
          <w:iCs/>
          <w:sz w:val="24"/>
          <w:szCs w:val="24"/>
          <w:lang w:val="fr-MA"/>
        </w:rPr>
        <w:t>Ce rendez-vous incontournable de l’industrie</w:t>
      </w:r>
      <w:r>
        <w:rPr>
          <w:rFonts w:ascii="Times New Roman" w:hAnsi="Times New Roman" w:cs="Times New Roman"/>
          <w:b/>
          <w:iCs/>
          <w:sz w:val="24"/>
          <w:szCs w:val="24"/>
          <w:lang w:val="fr-MA"/>
        </w:rPr>
        <w:t>, né de la vision du groupe Huawei,</w:t>
      </w:r>
      <w:r w:rsidRPr="0055012A">
        <w:rPr>
          <w:rFonts w:ascii="Times New Roman" w:hAnsi="Times New Roman" w:cs="Times New Roman"/>
          <w:b/>
          <w:iCs/>
          <w:sz w:val="24"/>
          <w:szCs w:val="24"/>
          <w:lang w:val="fr-MA"/>
        </w:rPr>
        <w:t xml:space="preserve"> </w:t>
      </w:r>
      <w:r>
        <w:rPr>
          <w:rFonts w:ascii="Times New Roman" w:hAnsi="Times New Roman" w:cs="Times New Roman"/>
          <w:b/>
          <w:iCs/>
          <w:sz w:val="24"/>
          <w:szCs w:val="24"/>
          <w:lang w:val="fr-MA"/>
        </w:rPr>
        <w:t>sera</w:t>
      </w:r>
      <w:r w:rsidRPr="0055012A">
        <w:rPr>
          <w:rFonts w:ascii="Times New Roman" w:hAnsi="Times New Roman" w:cs="Times New Roman"/>
          <w:b/>
          <w:iCs/>
          <w:sz w:val="24"/>
          <w:szCs w:val="24"/>
          <w:lang w:val="fr-MA"/>
        </w:rPr>
        <w:t xml:space="preserve"> l'occasion de mettre en avant </w:t>
      </w:r>
      <w:r>
        <w:rPr>
          <w:rFonts w:ascii="Times New Roman" w:hAnsi="Times New Roman" w:cs="Times New Roman"/>
          <w:b/>
          <w:iCs/>
          <w:sz w:val="24"/>
          <w:szCs w:val="24"/>
          <w:lang w:val="fr-MA"/>
        </w:rPr>
        <w:t>les</w:t>
      </w:r>
      <w:r w:rsidRPr="0055012A">
        <w:rPr>
          <w:rFonts w:ascii="Times New Roman" w:hAnsi="Times New Roman" w:cs="Times New Roman"/>
          <w:b/>
          <w:iCs/>
          <w:sz w:val="24"/>
          <w:szCs w:val="24"/>
          <w:lang w:val="fr-MA"/>
        </w:rPr>
        <w:t xml:space="preserve"> orientations stratégiques, projets phares et réalisations majeurs</w:t>
      </w:r>
      <w:r>
        <w:rPr>
          <w:rFonts w:ascii="Times New Roman" w:hAnsi="Times New Roman" w:cs="Times New Roman"/>
          <w:b/>
          <w:iCs/>
          <w:sz w:val="24"/>
          <w:szCs w:val="24"/>
          <w:lang w:val="fr-MA"/>
        </w:rPr>
        <w:t xml:space="preserve"> de l’entreprise </w:t>
      </w:r>
      <w:r w:rsidRPr="0055012A">
        <w:rPr>
          <w:rFonts w:ascii="Times New Roman" w:hAnsi="Times New Roman" w:cs="Times New Roman"/>
          <w:b/>
          <w:iCs/>
          <w:sz w:val="24"/>
          <w:szCs w:val="24"/>
          <w:lang w:val="fr-MA"/>
        </w:rPr>
        <w:t>au service d’un</w:t>
      </w:r>
      <w:r w:rsidRPr="00C60DA4">
        <w:rPr>
          <w:rFonts w:ascii="Times New Roman" w:hAnsi="Times New Roman" w:cs="Times New Roman"/>
          <w:b/>
          <w:iCs/>
          <w:sz w:val="24"/>
          <w:szCs w:val="24"/>
          <w:lang w:val="fr-MA"/>
        </w:rPr>
        <w:t xml:space="preserve"> écosystème TIC</w:t>
      </w:r>
      <w:r w:rsidRPr="0055012A">
        <w:rPr>
          <w:rFonts w:ascii="Times New Roman" w:hAnsi="Times New Roman" w:cs="Times New Roman"/>
          <w:b/>
          <w:iCs/>
          <w:sz w:val="24"/>
          <w:szCs w:val="24"/>
          <w:lang w:val="fr-MA"/>
        </w:rPr>
        <w:t> solide</w:t>
      </w:r>
      <w:r w:rsidRPr="0055012A">
        <w:rPr>
          <w:rFonts w:ascii="Times New Roman" w:hAnsi="Times New Roman" w:cs="Times New Roman"/>
          <w:b/>
          <w:iCs/>
          <w:sz w:val="24"/>
          <w:szCs w:val="24"/>
          <w:lang w:val="fr-MA"/>
        </w:rPr>
        <w:t xml:space="preserve"> et performant.</w:t>
      </w:r>
    </w:p>
    <w:p w14:paraId="0D14C225" w14:textId="77777777" w:rsidR="00935957" w:rsidRPr="00DA4451" w:rsidRDefault="00935957" w:rsidP="005D7801">
      <w:pPr>
        <w:pStyle w:val="Pa1"/>
        <w:spacing w:after="240"/>
        <w:jc w:val="both"/>
        <w:rPr>
          <w:rStyle w:val="A3"/>
          <w:rFonts w:asciiTheme="minorHAnsi" w:hAnsiTheme="minorHAnsi" w:cstheme="minorHAnsi"/>
          <w:sz w:val="28"/>
          <w:szCs w:val="28"/>
        </w:rPr>
      </w:pPr>
    </w:p>
    <w:p w14:paraId="2A5FB402" w14:textId="578A8B24" w:rsidR="00E953F3" w:rsidRPr="00DA4451" w:rsidRDefault="00E953F3" w:rsidP="005D7801">
      <w:pPr>
        <w:pStyle w:val="Pa1"/>
        <w:spacing w:after="240"/>
        <w:jc w:val="both"/>
        <w:rPr>
          <w:rStyle w:val="A2"/>
          <w:rFonts w:asciiTheme="minorHAnsi" w:hAnsiTheme="minorHAnsi" w:cstheme="minorHAnsi"/>
          <w:b/>
          <w:bCs/>
          <w:sz w:val="28"/>
          <w:szCs w:val="28"/>
        </w:rPr>
      </w:pPr>
      <w:r w:rsidRPr="00DA4451">
        <w:rPr>
          <w:rStyle w:val="A3"/>
          <w:rFonts w:asciiTheme="minorHAnsi" w:hAnsiTheme="minorHAnsi" w:cstheme="minorHAnsi"/>
          <w:sz w:val="28"/>
          <w:szCs w:val="28"/>
        </w:rPr>
        <w:t>A PROPOS DE HUAWEI :</w:t>
      </w:r>
      <w:r w:rsidR="008C746E" w:rsidRPr="00DA4451">
        <w:rPr>
          <w:rFonts w:asciiTheme="minorHAnsi" w:eastAsia="Times New Roman" w:hAnsiTheme="minorHAnsi" w:cstheme="minorHAnsi"/>
          <w:b/>
          <w:bCs/>
          <w:noProof/>
          <w:sz w:val="28"/>
          <w:szCs w:val="28"/>
          <w:lang w:eastAsia="zh-CN"/>
        </w:rPr>
        <w:t xml:space="preserve"> </w:t>
      </w:r>
    </w:p>
    <w:p w14:paraId="1BFD29B2" w14:textId="08552281" w:rsidR="00E953F3" w:rsidRPr="00DA4451" w:rsidRDefault="00DA4451" w:rsidP="00231985">
      <w:pPr>
        <w:pStyle w:val="Pa1"/>
        <w:spacing w:after="240"/>
        <w:jc w:val="both"/>
        <w:rPr>
          <w:rFonts w:asciiTheme="minorHAnsi" w:hAnsiTheme="minorHAnsi" w:cstheme="minorHAnsi"/>
          <w:color w:val="221E1F"/>
          <w:sz w:val="28"/>
          <w:szCs w:val="28"/>
        </w:rPr>
      </w:pPr>
      <w:r w:rsidRPr="00DA4451">
        <w:rPr>
          <w:rFonts w:asciiTheme="minorHAnsi" w:eastAsia="Times New Roman" w:hAnsiTheme="minorHAnsi" w:cstheme="minorHAnsi"/>
          <w:b/>
          <w:bCs/>
          <w:noProof/>
          <w:sz w:val="28"/>
          <w:szCs w:val="28"/>
          <w:lang w:val="en-US" w:eastAsia="zh-CN"/>
        </w:rPr>
        <w:drawing>
          <wp:anchor distT="0" distB="0" distL="114300" distR="114300" simplePos="0" relativeHeight="251661312" behindDoc="1" locked="0" layoutInCell="1" allowOverlap="1" wp14:anchorId="0423908A" wp14:editId="45196F74">
            <wp:simplePos x="0" y="0"/>
            <wp:positionH relativeFrom="margin">
              <wp:align>center</wp:align>
            </wp:positionH>
            <wp:positionV relativeFrom="paragraph">
              <wp:posOffset>-608965</wp:posOffset>
            </wp:positionV>
            <wp:extent cx="7092950" cy="75057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8" cstate="print">
                      <a:extLst>
                        <a:ext uri="{28A0092B-C50C-407E-A947-70E740481C1C}">
                          <a14:useLocalDpi xmlns:a14="http://schemas.microsoft.com/office/drawing/2010/main" val="0"/>
                        </a:ext>
                      </a:extLst>
                    </a:blip>
                    <a:srcRect t="20438"/>
                    <a:stretch/>
                  </pic:blipFill>
                  <pic:spPr bwMode="auto">
                    <a:xfrm>
                      <a:off x="0" y="0"/>
                      <a:ext cx="7092950" cy="7505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53F3" w:rsidRPr="00DA4451">
        <w:rPr>
          <w:rStyle w:val="A2"/>
          <w:rFonts w:asciiTheme="minorHAnsi" w:hAnsiTheme="minorHAnsi" w:cstheme="minorHAnsi"/>
        </w:rPr>
        <w:t>Huawei est un fournisseur global de solutions dans le domaine des technologies de l’information et des communications (TIC), travaillant avec 45 des 50 plus importants opérateurs sur le marché mondial. Grâce à son investissement auprès de ses clients en matière d’innovation et à des partenariats forts, Huawei propose des solutions efficaces de bout en bout dans les réseaux télécoms, les terminaux mobiles et le Cloud Computing. En fournissant des solutions et des services compétitifs, les 194 000 collaborateurs de Huawei affirment leur engagement dans la création de valeur pour les opérateurs télécom, les entreprises et les consommateurs. Les produits et solutions Huawei sont déployés dans plus de 170 pays, au service de plus d’un tiers de la population mondiale. Créée en 1987, Huawei est une entreprise privée, détenue à 100% par ses employés</w:t>
      </w:r>
      <w:r w:rsidR="00E953F3" w:rsidRPr="00DA4451">
        <w:rPr>
          <w:rStyle w:val="A2"/>
          <w:rFonts w:asciiTheme="minorHAnsi" w:hAnsiTheme="minorHAnsi" w:cstheme="minorHAnsi"/>
          <w:sz w:val="28"/>
          <w:szCs w:val="28"/>
        </w:rPr>
        <w:t>.</w:t>
      </w:r>
      <w:r w:rsidR="008C746E" w:rsidRPr="00DA4451">
        <w:rPr>
          <w:rFonts w:asciiTheme="minorHAnsi" w:eastAsia="Times New Roman" w:hAnsiTheme="minorHAnsi" w:cstheme="minorHAnsi"/>
          <w:b/>
          <w:bCs/>
          <w:noProof/>
          <w:sz w:val="28"/>
          <w:szCs w:val="28"/>
          <w:lang w:eastAsia="zh-CN"/>
        </w:rPr>
        <w:t xml:space="preserve"> </w:t>
      </w:r>
    </w:p>
    <w:p w14:paraId="23BC282F" w14:textId="7CC88030" w:rsidR="008C746E" w:rsidRPr="00DA4451" w:rsidRDefault="008C746E" w:rsidP="008C746E">
      <w:pPr>
        <w:pStyle w:val="Pa1"/>
        <w:spacing w:after="240"/>
        <w:rPr>
          <w:rStyle w:val="A3"/>
          <w:rFonts w:asciiTheme="minorHAnsi" w:hAnsiTheme="minorHAnsi" w:cstheme="minorHAnsi"/>
          <w:sz w:val="28"/>
          <w:szCs w:val="28"/>
        </w:rPr>
      </w:pPr>
      <w:r w:rsidRPr="00DA4451">
        <w:rPr>
          <w:rStyle w:val="A3"/>
          <w:rFonts w:asciiTheme="minorHAnsi" w:hAnsiTheme="minorHAnsi" w:cstheme="minorHAnsi"/>
          <w:sz w:val="28"/>
          <w:szCs w:val="28"/>
        </w:rPr>
        <w:t xml:space="preserve"> A PROPOS DU GROUPE D'ACTIVITÉS HUAWEI ENTREPRISES :</w:t>
      </w:r>
    </w:p>
    <w:p w14:paraId="045E51B8" w14:textId="77777777" w:rsidR="008C746E" w:rsidRPr="00DA4451" w:rsidRDefault="008C746E" w:rsidP="008C746E">
      <w:pPr>
        <w:pStyle w:val="Pa1"/>
        <w:spacing w:after="240"/>
        <w:rPr>
          <w:rFonts w:asciiTheme="minorHAnsi" w:hAnsiTheme="minorHAnsi" w:cstheme="minorHAnsi"/>
        </w:rPr>
      </w:pPr>
      <w:r w:rsidRPr="00DA4451">
        <w:rPr>
          <w:rFonts w:asciiTheme="minorHAnsi" w:hAnsiTheme="minorHAnsi" w:cstheme="minorHAnsi"/>
        </w:rPr>
        <w:t>Huawei Enterprise Business Group est l’un des trois groupes d’activités de Huawei, leader mondial dans la fourniture de solutions de technologies ICT. Exploitant les capacités et l’expertise technique de ses services de R&amp;D, Huawei Enterprise propose une vaste gamme de solutions et de services ICT à haute efficacité, centrés sur le client, à destination des entreprises et des secteurs d’activité verticaux dans le monde entier : administration et secteur public, finance, transports, électricité, énergie, entreprises et FAI. Les solutions innovantes et leaders de Huawei Enterprise couvrent l’infrastructure réseau, les communications unifiées et la collaboration (UC&amp;C), le cloud computing et les datacenters, la sécurité des informations de l'entreprise et les applications industrielles.</w:t>
      </w:r>
    </w:p>
    <w:p w14:paraId="3171ADA0" w14:textId="71D0052F" w:rsidR="008C746E" w:rsidRPr="00DA4451" w:rsidRDefault="008C746E" w:rsidP="008C746E">
      <w:pPr>
        <w:pStyle w:val="Pa1"/>
        <w:spacing w:after="240"/>
        <w:rPr>
          <w:rFonts w:asciiTheme="minorHAnsi" w:hAnsiTheme="minorHAnsi" w:cstheme="minorHAnsi"/>
        </w:rPr>
      </w:pPr>
      <w:r w:rsidRPr="00DA4451">
        <w:rPr>
          <w:rFonts w:asciiTheme="minorHAnsi" w:hAnsiTheme="minorHAnsi" w:cstheme="minorHAnsi"/>
        </w:rPr>
        <w:t>Pour plus d’informations, visitez : </w:t>
      </w:r>
      <w:hyperlink r:id="rId9" w:history="1">
        <w:r w:rsidRPr="00DA4451">
          <w:rPr>
            <w:rStyle w:val="Hyperlink"/>
            <w:rFonts w:asciiTheme="minorHAnsi" w:hAnsiTheme="minorHAnsi" w:cstheme="minorHAnsi"/>
          </w:rPr>
          <w:t>https://e.huawei.com/ma</w:t>
        </w:r>
      </w:hyperlink>
    </w:p>
    <w:p w14:paraId="5A3549C9" w14:textId="33C84C46" w:rsidR="00E953F3" w:rsidRPr="00DA4451" w:rsidRDefault="00E953F3" w:rsidP="00E953F3">
      <w:pPr>
        <w:pStyle w:val="Pa1"/>
        <w:spacing w:after="240"/>
        <w:jc w:val="both"/>
        <w:rPr>
          <w:rFonts w:asciiTheme="minorHAnsi" w:hAnsiTheme="minorHAnsi" w:cstheme="minorHAnsi"/>
          <w:color w:val="221E1F"/>
          <w:sz w:val="28"/>
          <w:szCs w:val="28"/>
        </w:rPr>
      </w:pPr>
      <w:r w:rsidRPr="00DA4451">
        <w:rPr>
          <w:rStyle w:val="A3"/>
          <w:rFonts w:asciiTheme="minorHAnsi" w:hAnsiTheme="minorHAnsi" w:cstheme="minorHAnsi"/>
          <w:sz w:val="28"/>
          <w:szCs w:val="28"/>
        </w:rPr>
        <w:t>A PROPOS DE HUAWEI MAROC :</w:t>
      </w:r>
    </w:p>
    <w:p w14:paraId="495C7FBB" w14:textId="77777777" w:rsidR="00E953F3" w:rsidRPr="00DA4451" w:rsidRDefault="00E953F3" w:rsidP="00E953F3">
      <w:pPr>
        <w:pStyle w:val="Pa1"/>
        <w:spacing w:after="240"/>
        <w:jc w:val="both"/>
        <w:rPr>
          <w:rFonts w:asciiTheme="minorHAnsi" w:hAnsiTheme="minorHAnsi" w:cstheme="minorHAnsi"/>
          <w:color w:val="221E1F"/>
        </w:rPr>
      </w:pPr>
      <w:r w:rsidRPr="00DA4451">
        <w:rPr>
          <w:rStyle w:val="A2"/>
          <w:rFonts w:asciiTheme="minorHAnsi" w:hAnsiTheme="minorHAnsi" w:cstheme="minorHAnsi"/>
        </w:rPr>
        <w:t>Huawei s’est installé au Maroc en 2002, avec un premier bureau à Rabat puis à Casablanca. En termes de création d’emplois, Huawei a créé entre 700 et 800 emplois directs et indirects. Un autre chiffre clé à souligner est le montant des achats locaux qui dépassent 40 millions USD. Huawei Maroc est l’équipementier majeur du secteur des TIC au Maroc. Huawei est également conscient de sa responsabilité sociétale et de l’importance d’intégrer une démarche de processus permanent du progrès : Le transfert de compétences TIC et la formation des talents numériques marocains se concrétisent au travers de divers programmes :</w:t>
      </w:r>
    </w:p>
    <w:p w14:paraId="7C9D0F5B" w14:textId="77777777" w:rsidR="00E953F3" w:rsidRPr="00DA4451" w:rsidRDefault="00E953F3" w:rsidP="00E953F3">
      <w:pPr>
        <w:spacing w:after="0" w:line="240" w:lineRule="auto"/>
        <w:rPr>
          <w:rStyle w:val="A2"/>
          <w:rFonts w:asciiTheme="minorHAnsi" w:hAnsiTheme="minorHAnsi" w:cstheme="minorHAnsi"/>
          <w:sz w:val="24"/>
          <w:szCs w:val="24"/>
          <w:lang w:val="en-US"/>
        </w:rPr>
      </w:pPr>
      <w:r w:rsidRPr="00DA4451">
        <w:rPr>
          <w:rStyle w:val="A2"/>
          <w:rFonts w:asciiTheme="minorHAnsi" w:hAnsiTheme="minorHAnsi" w:cstheme="minorHAnsi"/>
          <w:sz w:val="24"/>
          <w:szCs w:val="24"/>
          <w:lang w:val="en-US"/>
        </w:rPr>
        <w:t>•Le programme Seeds for the future</w:t>
      </w:r>
    </w:p>
    <w:p w14:paraId="306321E0" w14:textId="77777777" w:rsidR="00E953F3" w:rsidRPr="00DA4451" w:rsidRDefault="00E953F3" w:rsidP="00E953F3">
      <w:pPr>
        <w:spacing w:after="0" w:line="240" w:lineRule="auto"/>
        <w:rPr>
          <w:rStyle w:val="A2"/>
          <w:rFonts w:asciiTheme="minorHAnsi" w:hAnsiTheme="minorHAnsi" w:cstheme="minorHAnsi"/>
          <w:sz w:val="24"/>
          <w:szCs w:val="24"/>
        </w:rPr>
      </w:pPr>
      <w:r w:rsidRPr="00DA4451">
        <w:rPr>
          <w:rStyle w:val="A2"/>
          <w:rFonts w:asciiTheme="minorHAnsi" w:hAnsiTheme="minorHAnsi" w:cstheme="minorHAnsi"/>
          <w:sz w:val="24"/>
          <w:szCs w:val="24"/>
        </w:rPr>
        <w:t>•Le programme Huawei ICT Academy</w:t>
      </w:r>
    </w:p>
    <w:p w14:paraId="6617661D" w14:textId="77777777" w:rsidR="00E953F3" w:rsidRPr="00DA4451" w:rsidRDefault="00E953F3" w:rsidP="00E953F3">
      <w:pPr>
        <w:spacing w:after="0" w:line="240" w:lineRule="auto"/>
        <w:rPr>
          <w:rStyle w:val="A2"/>
          <w:rFonts w:asciiTheme="minorHAnsi" w:hAnsiTheme="minorHAnsi" w:cstheme="minorHAnsi"/>
          <w:sz w:val="24"/>
          <w:szCs w:val="24"/>
        </w:rPr>
      </w:pPr>
      <w:r w:rsidRPr="00DA4451">
        <w:rPr>
          <w:rStyle w:val="A2"/>
          <w:rFonts w:asciiTheme="minorHAnsi" w:hAnsiTheme="minorHAnsi" w:cstheme="minorHAnsi"/>
          <w:sz w:val="24"/>
          <w:szCs w:val="24"/>
        </w:rPr>
        <w:t>•Les tournées Huawei ICT pour les universités</w:t>
      </w:r>
    </w:p>
    <w:p w14:paraId="2AB55B46" w14:textId="2185E14D" w:rsidR="00E953F3" w:rsidRPr="00DA4451" w:rsidRDefault="00E953F3" w:rsidP="00E953F3">
      <w:pPr>
        <w:spacing w:after="0" w:line="240" w:lineRule="auto"/>
        <w:rPr>
          <w:rStyle w:val="A2"/>
          <w:rFonts w:asciiTheme="minorHAnsi" w:hAnsiTheme="minorHAnsi" w:cstheme="minorHAnsi"/>
          <w:sz w:val="24"/>
          <w:szCs w:val="24"/>
        </w:rPr>
      </w:pPr>
      <w:r w:rsidRPr="00DA4451">
        <w:rPr>
          <w:rStyle w:val="A2"/>
          <w:rFonts w:asciiTheme="minorHAnsi" w:hAnsiTheme="minorHAnsi" w:cstheme="minorHAnsi"/>
          <w:sz w:val="24"/>
          <w:szCs w:val="24"/>
        </w:rPr>
        <w:t>•La Huawei ICT Competition</w:t>
      </w:r>
    </w:p>
    <w:p w14:paraId="28211533" w14:textId="18371148" w:rsidR="008C746E" w:rsidRPr="00DA4451" w:rsidRDefault="008C746E" w:rsidP="00E953F3">
      <w:pPr>
        <w:spacing w:after="0" w:line="240" w:lineRule="auto"/>
        <w:rPr>
          <w:rStyle w:val="A2"/>
          <w:rFonts w:asciiTheme="minorHAnsi" w:hAnsiTheme="minorHAnsi" w:cstheme="minorHAnsi"/>
          <w:sz w:val="24"/>
          <w:szCs w:val="24"/>
        </w:rPr>
      </w:pPr>
    </w:p>
    <w:p w14:paraId="139EC323" w14:textId="77777777" w:rsidR="008C746E" w:rsidRPr="00DA4451" w:rsidRDefault="008C746E" w:rsidP="00E953F3">
      <w:pPr>
        <w:spacing w:after="0" w:line="240" w:lineRule="auto"/>
        <w:rPr>
          <w:rFonts w:eastAsia="Times New Roman" w:cstheme="minorHAnsi"/>
          <w:sz w:val="24"/>
          <w:szCs w:val="24"/>
          <w:lang w:val="fr-MA" w:eastAsia="fr-MA"/>
        </w:rPr>
      </w:pPr>
    </w:p>
    <w:p w14:paraId="289558C9" w14:textId="77777777" w:rsidR="008C746E" w:rsidRPr="00DA4451" w:rsidRDefault="008C746E" w:rsidP="008C746E">
      <w:pPr>
        <w:tabs>
          <w:tab w:val="left" w:pos="1875"/>
        </w:tabs>
        <w:spacing w:after="0" w:line="240" w:lineRule="auto"/>
        <w:rPr>
          <w:rFonts w:eastAsiaTheme="majorEastAsia" w:cstheme="minorHAnsi"/>
          <w:color w:val="000000" w:themeColor="text1"/>
          <w:sz w:val="20"/>
          <w:szCs w:val="16"/>
          <w:lang w:val="en-US"/>
        </w:rPr>
      </w:pPr>
      <w:r w:rsidRPr="00DA4451">
        <w:rPr>
          <w:rFonts w:eastAsiaTheme="majorEastAsia" w:cstheme="minorHAnsi"/>
          <w:b/>
          <w:bCs/>
          <w:color w:val="000000" w:themeColor="text1"/>
          <w:sz w:val="20"/>
          <w:szCs w:val="16"/>
          <w:u w:val="single"/>
          <w:lang w:val="fr-MA"/>
        </w:rPr>
        <w:t>Contact Presse :</w:t>
      </w:r>
      <w:r w:rsidRPr="00DA4451">
        <w:rPr>
          <w:rFonts w:eastAsiaTheme="majorEastAsia" w:cstheme="minorHAnsi"/>
          <w:color w:val="000000" w:themeColor="text1"/>
          <w:sz w:val="20"/>
          <w:szCs w:val="16"/>
          <w:u w:val="single"/>
          <w:lang w:val="fr-MA"/>
        </w:rPr>
        <w:t xml:space="preserve"> </w:t>
      </w:r>
      <w:r w:rsidRPr="00DA4451">
        <w:rPr>
          <w:rFonts w:eastAsiaTheme="majorEastAsia" w:cstheme="minorHAnsi"/>
          <w:color w:val="000000" w:themeColor="text1"/>
          <w:sz w:val="20"/>
          <w:szCs w:val="16"/>
          <w:u w:val="single"/>
          <w:lang w:val="fr-MA"/>
        </w:rPr>
        <w:br/>
      </w:r>
      <w:r w:rsidRPr="00DA4451">
        <w:rPr>
          <w:rFonts w:eastAsiaTheme="majorEastAsia" w:cstheme="minorHAnsi"/>
          <w:color w:val="000000" w:themeColor="text1"/>
          <w:sz w:val="20"/>
          <w:szCs w:val="16"/>
          <w:lang w:val="fr-MA"/>
        </w:rPr>
        <w:t>Stratëus Group</w:t>
      </w:r>
      <w:r w:rsidRPr="00DA4451">
        <w:rPr>
          <w:rFonts w:eastAsiaTheme="majorEastAsia" w:cstheme="minorHAnsi"/>
          <w:color w:val="000000" w:themeColor="text1"/>
          <w:sz w:val="20"/>
          <w:szCs w:val="16"/>
          <w:lang w:val="fr-MA"/>
        </w:rPr>
        <w:br/>
        <w:t>Lamia AMSAGUINE</w:t>
      </w:r>
      <w:r w:rsidRPr="00DA4451">
        <w:rPr>
          <w:rFonts w:eastAsiaTheme="majorEastAsia" w:cstheme="minorHAnsi"/>
          <w:color w:val="000000" w:themeColor="text1"/>
          <w:sz w:val="20"/>
          <w:szCs w:val="16"/>
          <w:lang w:val="fr-MA"/>
        </w:rPr>
        <w:br/>
        <w:t>Tél : + 212 600 000 624</w:t>
      </w:r>
      <w:r w:rsidRPr="00DA4451">
        <w:rPr>
          <w:rFonts w:eastAsiaTheme="majorEastAsia" w:cstheme="minorHAnsi"/>
          <w:color w:val="000000" w:themeColor="text1"/>
          <w:sz w:val="20"/>
          <w:szCs w:val="16"/>
          <w:lang w:val="fr-MA"/>
        </w:rPr>
        <w:br/>
        <w:t>Mail : lamsaguine@strateusgroup.com</w:t>
      </w:r>
    </w:p>
    <w:p w14:paraId="0C72A6D4" w14:textId="5D6C82BF" w:rsidR="00A502AA" w:rsidRPr="00A502AA" w:rsidRDefault="00A502AA" w:rsidP="00A502AA">
      <w:pPr>
        <w:tabs>
          <w:tab w:val="left" w:pos="1875"/>
        </w:tabs>
        <w:spacing w:after="0" w:line="240" w:lineRule="auto"/>
        <w:rPr>
          <w:rStyle w:val="Hyperlink"/>
          <w:rFonts w:ascii="Times New Roman" w:eastAsiaTheme="majorEastAsia" w:hAnsi="Times New Roman" w:cs="Times New Roman"/>
          <w:color w:val="000000" w:themeColor="text1"/>
          <w:sz w:val="20"/>
          <w:szCs w:val="16"/>
          <w:u w:val="none"/>
          <w:lang w:val="fr-MA"/>
        </w:rPr>
      </w:pPr>
    </w:p>
    <w:sectPr w:rsidR="00A502AA" w:rsidRPr="00A502AA" w:rsidSect="007B79EF">
      <w:footerReference w:type="default" r:id="rId10"/>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93EAF" w14:textId="77777777" w:rsidR="00C12C26" w:rsidRDefault="00C12C26" w:rsidP="00E953F3">
      <w:pPr>
        <w:spacing w:after="0" w:line="240" w:lineRule="auto"/>
      </w:pPr>
      <w:r>
        <w:separator/>
      </w:r>
    </w:p>
  </w:endnote>
  <w:endnote w:type="continuationSeparator" w:id="0">
    <w:p w14:paraId="5FA5E16F" w14:textId="77777777" w:rsidR="00C12C26" w:rsidRDefault="00C12C26" w:rsidP="00E9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bas Neue Bold">
    <w:altName w:val="Calibri"/>
    <w:panose1 w:val="00000000000000000000"/>
    <w:charset w:val="00"/>
    <w:family w:val="swiss"/>
    <w:notTrueType/>
    <w:pitch w:val="default"/>
    <w:sig w:usb0="00000003" w:usb1="00000000" w:usb2="00000000" w:usb3="00000000" w:csb0="00000001" w:csb1="00000000"/>
  </w:font>
  <w:font w:name="Avenir Medium">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799852"/>
      <w:docPartObj>
        <w:docPartGallery w:val="Page Numbers (Bottom of Page)"/>
        <w:docPartUnique/>
      </w:docPartObj>
    </w:sdtPr>
    <w:sdtEndPr/>
    <w:sdtContent>
      <w:p w14:paraId="7B299261" w14:textId="77777777" w:rsidR="00E953F3" w:rsidRDefault="00E953F3">
        <w:pPr>
          <w:pStyle w:val="Footer"/>
          <w:jc w:val="center"/>
        </w:pPr>
        <w:r>
          <w:fldChar w:fldCharType="begin"/>
        </w:r>
        <w:r>
          <w:instrText>PAGE   \* MERGEFORMAT</w:instrText>
        </w:r>
        <w:r>
          <w:fldChar w:fldCharType="separate"/>
        </w:r>
        <w:r w:rsidR="005164AD">
          <w:rPr>
            <w:noProof/>
          </w:rPr>
          <w:t>1</w:t>
        </w:r>
        <w:r>
          <w:fldChar w:fldCharType="end"/>
        </w:r>
      </w:p>
    </w:sdtContent>
  </w:sdt>
  <w:p w14:paraId="04E17F4A" w14:textId="77777777" w:rsidR="00E953F3" w:rsidRDefault="00E95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60C96" w14:textId="77777777" w:rsidR="00C12C26" w:rsidRDefault="00C12C26" w:rsidP="00E953F3">
      <w:pPr>
        <w:spacing w:after="0" w:line="240" w:lineRule="auto"/>
      </w:pPr>
      <w:r>
        <w:separator/>
      </w:r>
    </w:p>
  </w:footnote>
  <w:footnote w:type="continuationSeparator" w:id="0">
    <w:p w14:paraId="57562584" w14:textId="77777777" w:rsidR="00C12C26" w:rsidRDefault="00C12C26" w:rsidP="00E953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86BFA"/>
    <w:multiLevelType w:val="hybridMultilevel"/>
    <w:tmpl w:val="9E4C3120"/>
    <w:lvl w:ilvl="0" w:tplc="0FEE5A74">
      <w:numFmt w:val="bullet"/>
      <w:lvlText w:val="-"/>
      <w:lvlJc w:val="left"/>
      <w:pPr>
        <w:ind w:left="720" w:hanging="360"/>
      </w:pPr>
      <w:rPr>
        <w:rFonts w:ascii="Times New Roman" w:eastAsiaTheme="minorEastAsia"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3F"/>
    <w:rsid w:val="000163AF"/>
    <w:rsid w:val="000448E1"/>
    <w:rsid w:val="00045AC6"/>
    <w:rsid w:val="000C437E"/>
    <w:rsid w:val="001B450F"/>
    <w:rsid w:val="001C745F"/>
    <w:rsid w:val="001D5649"/>
    <w:rsid w:val="00214132"/>
    <w:rsid w:val="00231985"/>
    <w:rsid w:val="002640AD"/>
    <w:rsid w:val="00270A50"/>
    <w:rsid w:val="00313D99"/>
    <w:rsid w:val="00321140"/>
    <w:rsid w:val="00392999"/>
    <w:rsid w:val="003A5DC0"/>
    <w:rsid w:val="00445803"/>
    <w:rsid w:val="004B4245"/>
    <w:rsid w:val="005164AD"/>
    <w:rsid w:val="00536C4A"/>
    <w:rsid w:val="0055012A"/>
    <w:rsid w:val="005731D4"/>
    <w:rsid w:val="00573880"/>
    <w:rsid w:val="00576A91"/>
    <w:rsid w:val="005D7801"/>
    <w:rsid w:val="00610C75"/>
    <w:rsid w:val="00637E22"/>
    <w:rsid w:val="006858D0"/>
    <w:rsid w:val="006A4136"/>
    <w:rsid w:val="006F161E"/>
    <w:rsid w:val="0074701A"/>
    <w:rsid w:val="007652FD"/>
    <w:rsid w:val="007830F4"/>
    <w:rsid w:val="00794743"/>
    <w:rsid w:val="007A513A"/>
    <w:rsid w:val="007B79EF"/>
    <w:rsid w:val="007D317F"/>
    <w:rsid w:val="0081723F"/>
    <w:rsid w:val="00825E9E"/>
    <w:rsid w:val="0089698F"/>
    <w:rsid w:val="008C746E"/>
    <w:rsid w:val="00914603"/>
    <w:rsid w:val="00935957"/>
    <w:rsid w:val="009A787A"/>
    <w:rsid w:val="009D3B5C"/>
    <w:rsid w:val="00A0363F"/>
    <w:rsid w:val="00A26197"/>
    <w:rsid w:val="00A404E9"/>
    <w:rsid w:val="00A502AA"/>
    <w:rsid w:val="00A60AC5"/>
    <w:rsid w:val="00AA64BC"/>
    <w:rsid w:val="00B11A68"/>
    <w:rsid w:val="00B2195C"/>
    <w:rsid w:val="00B62C18"/>
    <w:rsid w:val="00BE2568"/>
    <w:rsid w:val="00BF4698"/>
    <w:rsid w:val="00C12C26"/>
    <w:rsid w:val="00C60DA4"/>
    <w:rsid w:val="00C67289"/>
    <w:rsid w:val="00C72AAE"/>
    <w:rsid w:val="00C73BC2"/>
    <w:rsid w:val="00C7743B"/>
    <w:rsid w:val="00CC3C8C"/>
    <w:rsid w:val="00CC5478"/>
    <w:rsid w:val="00D20EE1"/>
    <w:rsid w:val="00D46FD0"/>
    <w:rsid w:val="00DA4451"/>
    <w:rsid w:val="00E65C18"/>
    <w:rsid w:val="00E7573D"/>
    <w:rsid w:val="00E953F3"/>
    <w:rsid w:val="00EE74BA"/>
    <w:rsid w:val="00EF2BD5"/>
    <w:rsid w:val="00F337DF"/>
    <w:rsid w:val="00F35FB5"/>
    <w:rsid w:val="00F46E42"/>
    <w:rsid w:val="00F93FE3"/>
    <w:rsid w:val="00FA2A6B"/>
    <w:rsid w:val="00FB269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67719"/>
  <w15:chartTrackingRefBased/>
  <w15:docId w15:val="{0B6410AB-C89B-4DDE-B8D1-E9ECD975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53F3"/>
  </w:style>
  <w:style w:type="paragraph" w:styleId="Footer">
    <w:name w:val="footer"/>
    <w:basedOn w:val="Normal"/>
    <w:link w:val="FooterChar"/>
    <w:uiPriority w:val="99"/>
    <w:unhideWhenUsed/>
    <w:rsid w:val="00E953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53F3"/>
  </w:style>
  <w:style w:type="paragraph" w:customStyle="1" w:styleId="Pa1">
    <w:name w:val="Pa1"/>
    <w:basedOn w:val="Normal"/>
    <w:next w:val="Normal"/>
    <w:uiPriority w:val="99"/>
    <w:rsid w:val="00E953F3"/>
    <w:pPr>
      <w:autoSpaceDE w:val="0"/>
      <w:autoSpaceDN w:val="0"/>
      <w:adjustRightInd w:val="0"/>
      <w:spacing w:after="0" w:line="241" w:lineRule="atLeast"/>
    </w:pPr>
    <w:rPr>
      <w:rFonts w:ascii="Bebas Neue Bold" w:hAnsi="Bebas Neue Bold"/>
      <w:sz w:val="24"/>
      <w:szCs w:val="24"/>
      <w:lang w:val="fr-MA"/>
    </w:rPr>
  </w:style>
  <w:style w:type="character" w:customStyle="1" w:styleId="A3">
    <w:name w:val="A3"/>
    <w:uiPriority w:val="99"/>
    <w:rsid w:val="00E953F3"/>
    <w:rPr>
      <w:rFonts w:cs="Bebas Neue Bold"/>
      <w:b/>
      <w:bCs/>
      <w:color w:val="221E1F"/>
      <w:sz w:val="38"/>
      <w:szCs w:val="38"/>
    </w:rPr>
  </w:style>
  <w:style w:type="character" w:customStyle="1" w:styleId="A2">
    <w:name w:val="A2"/>
    <w:uiPriority w:val="99"/>
    <w:rsid w:val="00E953F3"/>
    <w:rPr>
      <w:rFonts w:ascii="Avenir Medium" w:hAnsi="Avenir Medium" w:cs="Avenir Medium"/>
      <w:color w:val="221E1F"/>
      <w:sz w:val="22"/>
      <w:szCs w:val="22"/>
    </w:rPr>
  </w:style>
  <w:style w:type="character" w:styleId="Hyperlink">
    <w:name w:val="Hyperlink"/>
    <w:basedOn w:val="DefaultParagraphFont"/>
    <w:uiPriority w:val="99"/>
    <w:unhideWhenUsed/>
    <w:rsid w:val="00E953F3"/>
    <w:rPr>
      <w:color w:val="0563C1" w:themeColor="hyperlink"/>
      <w:u w:val="single"/>
    </w:rPr>
  </w:style>
  <w:style w:type="paragraph" w:styleId="HTMLPreformatted">
    <w:name w:val="HTML Preformatted"/>
    <w:basedOn w:val="Normal"/>
    <w:link w:val="HTMLPreformattedChar"/>
    <w:uiPriority w:val="99"/>
    <w:semiHidden/>
    <w:unhideWhenUsed/>
    <w:rsid w:val="00AA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MA" w:eastAsia="fr-MA"/>
    </w:rPr>
  </w:style>
  <w:style w:type="character" w:customStyle="1" w:styleId="HTMLPreformattedChar">
    <w:name w:val="HTML Preformatted Char"/>
    <w:basedOn w:val="DefaultParagraphFont"/>
    <w:link w:val="HTMLPreformatted"/>
    <w:uiPriority w:val="99"/>
    <w:semiHidden/>
    <w:rsid w:val="00AA64BC"/>
    <w:rPr>
      <w:rFonts w:ascii="Courier New" w:eastAsia="Times New Roman" w:hAnsi="Courier New" w:cs="Courier New"/>
      <w:sz w:val="20"/>
      <w:szCs w:val="20"/>
      <w:lang w:val="fr-MA" w:eastAsia="fr-MA"/>
    </w:rPr>
  </w:style>
  <w:style w:type="character" w:styleId="Emphasis">
    <w:name w:val="Emphasis"/>
    <w:basedOn w:val="DefaultParagraphFont"/>
    <w:uiPriority w:val="20"/>
    <w:qFormat/>
    <w:rsid w:val="0089698F"/>
    <w:rPr>
      <w:i/>
      <w:iCs/>
    </w:rPr>
  </w:style>
  <w:style w:type="character" w:customStyle="1" w:styleId="UnresolvedMention">
    <w:name w:val="Unresolved Mention"/>
    <w:basedOn w:val="DefaultParagraphFont"/>
    <w:uiPriority w:val="99"/>
    <w:semiHidden/>
    <w:unhideWhenUsed/>
    <w:rsid w:val="008C746E"/>
    <w:rPr>
      <w:color w:val="605E5C"/>
      <w:shd w:val="clear" w:color="auto" w:fill="E1DFDD"/>
    </w:rPr>
  </w:style>
  <w:style w:type="character" w:styleId="FollowedHyperlink">
    <w:name w:val="FollowedHyperlink"/>
    <w:basedOn w:val="DefaultParagraphFont"/>
    <w:uiPriority w:val="99"/>
    <w:semiHidden/>
    <w:unhideWhenUsed/>
    <w:rsid w:val="008C74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20649">
      <w:bodyDiv w:val="1"/>
      <w:marLeft w:val="0"/>
      <w:marRight w:val="0"/>
      <w:marTop w:val="0"/>
      <w:marBottom w:val="0"/>
      <w:divBdr>
        <w:top w:val="none" w:sz="0" w:space="0" w:color="auto"/>
        <w:left w:val="none" w:sz="0" w:space="0" w:color="auto"/>
        <w:bottom w:val="none" w:sz="0" w:space="0" w:color="auto"/>
        <w:right w:val="none" w:sz="0" w:space="0" w:color="auto"/>
      </w:divBdr>
      <w:divsChild>
        <w:div w:id="1963923298">
          <w:marLeft w:val="0"/>
          <w:marRight w:val="0"/>
          <w:marTop w:val="0"/>
          <w:marBottom w:val="0"/>
          <w:divBdr>
            <w:top w:val="none" w:sz="0" w:space="0" w:color="auto"/>
            <w:left w:val="none" w:sz="0" w:space="0" w:color="auto"/>
            <w:bottom w:val="none" w:sz="0" w:space="0" w:color="auto"/>
            <w:right w:val="none" w:sz="0" w:space="0" w:color="auto"/>
          </w:divBdr>
          <w:divsChild>
            <w:div w:id="1323587009">
              <w:marLeft w:val="0"/>
              <w:marRight w:val="0"/>
              <w:marTop w:val="0"/>
              <w:marBottom w:val="0"/>
              <w:divBdr>
                <w:top w:val="none" w:sz="0" w:space="0" w:color="auto"/>
                <w:left w:val="none" w:sz="0" w:space="0" w:color="auto"/>
                <w:bottom w:val="none" w:sz="0" w:space="0" w:color="auto"/>
                <w:right w:val="none" w:sz="0" w:space="0" w:color="auto"/>
              </w:divBdr>
              <w:divsChild>
                <w:div w:id="1984696647">
                  <w:marLeft w:val="0"/>
                  <w:marRight w:val="0"/>
                  <w:marTop w:val="0"/>
                  <w:marBottom w:val="0"/>
                  <w:divBdr>
                    <w:top w:val="none" w:sz="0" w:space="0" w:color="auto"/>
                    <w:left w:val="none" w:sz="0" w:space="0" w:color="auto"/>
                    <w:bottom w:val="none" w:sz="0" w:space="0" w:color="auto"/>
                    <w:right w:val="none" w:sz="0" w:space="0" w:color="auto"/>
                  </w:divBdr>
                  <w:divsChild>
                    <w:div w:id="221186048">
                      <w:marLeft w:val="-240"/>
                      <w:marRight w:val="-240"/>
                      <w:marTop w:val="0"/>
                      <w:marBottom w:val="0"/>
                      <w:divBdr>
                        <w:top w:val="none" w:sz="0" w:space="0" w:color="auto"/>
                        <w:left w:val="none" w:sz="0" w:space="0" w:color="auto"/>
                        <w:bottom w:val="none" w:sz="0" w:space="0" w:color="auto"/>
                        <w:right w:val="none" w:sz="0" w:space="0" w:color="auto"/>
                      </w:divBdr>
                      <w:divsChild>
                        <w:div w:id="336620588">
                          <w:marLeft w:val="0"/>
                          <w:marRight w:val="0"/>
                          <w:marTop w:val="0"/>
                          <w:marBottom w:val="0"/>
                          <w:divBdr>
                            <w:top w:val="none" w:sz="0" w:space="0" w:color="auto"/>
                            <w:left w:val="none" w:sz="0" w:space="0" w:color="auto"/>
                            <w:bottom w:val="none" w:sz="0" w:space="0" w:color="auto"/>
                            <w:right w:val="none" w:sz="0" w:space="0" w:color="auto"/>
                          </w:divBdr>
                          <w:divsChild>
                            <w:div w:id="13116747">
                              <w:marLeft w:val="0"/>
                              <w:marRight w:val="0"/>
                              <w:marTop w:val="0"/>
                              <w:marBottom w:val="0"/>
                              <w:divBdr>
                                <w:top w:val="none" w:sz="0" w:space="0" w:color="auto"/>
                                <w:left w:val="none" w:sz="0" w:space="0" w:color="auto"/>
                                <w:bottom w:val="none" w:sz="0" w:space="0" w:color="auto"/>
                                <w:right w:val="none" w:sz="0" w:space="0" w:color="auto"/>
                              </w:divBdr>
                            </w:div>
                            <w:div w:id="1453749163">
                              <w:marLeft w:val="0"/>
                              <w:marRight w:val="0"/>
                              <w:marTop w:val="0"/>
                              <w:marBottom w:val="0"/>
                              <w:divBdr>
                                <w:top w:val="none" w:sz="0" w:space="0" w:color="auto"/>
                                <w:left w:val="none" w:sz="0" w:space="0" w:color="auto"/>
                                <w:bottom w:val="none" w:sz="0" w:space="0" w:color="auto"/>
                                <w:right w:val="none" w:sz="0" w:space="0" w:color="auto"/>
                              </w:divBdr>
                              <w:divsChild>
                                <w:div w:id="1836066013">
                                  <w:marLeft w:val="165"/>
                                  <w:marRight w:val="165"/>
                                  <w:marTop w:val="0"/>
                                  <w:marBottom w:val="0"/>
                                  <w:divBdr>
                                    <w:top w:val="none" w:sz="0" w:space="0" w:color="auto"/>
                                    <w:left w:val="none" w:sz="0" w:space="0" w:color="auto"/>
                                    <w:bottom w:val="none" w:sz="0" w:space="0" w:color="auto"/>
                                    <w:right w:val="none" w:sz="0" w:space="0" w:color="auto"/>
                                  </w:divBdr>
                                  <w:divsChild>
                                    <w:div w:id="558058901">
                                      <w:marLeft w:val="0"/>
                                      <w:marRight w:val="0"/>
                                      <w:marTop w:val="0"/>
                                      <w:marBottom w:val="0"/>
                                      <w:divBdr>
                                        <w:top w:val="none" w:sz="0" w:space="0" w:color="auto"/>
                                        <w:left w:val="none" w:sz="0" w:space="0" w:color="auto"/>
                                        <w:bottom w:val="none" w:sz="0" w:space="0" w:color="auto"/>
                                        <w:right w:val="none" w:sz="0" w:space="0" w:color="auto"/>
                                      </w:divBdr>
                                      <w:divsChild>
                                        <w:div w:id="9892865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328715">
      <w:bodyDiv w:val="1"/>
      <w:marLeft w:val="0"/>
      <w:marRight w:val="0"/>
      <w:marTop w:val="0"/>
      <w:marBottom w:val="0"/>
      <w:divBdr>
        <w:top w:val="none" w:sz="0" w:space="0" w:color="auto"/>
        <w:left w:val="none" w:sz="0" w:space="0" w:color="auto"/>
        <w:bottom w:val="none" w:sz="0" w:space="0" w:color="auto"/>
        <w:right w:val="none" w:sz="0" w:space="0" w:color="auto"/>
      </w:divBdr>
    </w:div>
    <w:div w:id="937981701">
      <w:bodyDiv w:val="1"/>
      <w:marLeft w:val="0"/>
      <w:marRight w:val="0"/>
      <w:marTop w:val="0"/>
      <w:marBottom w:val="0"/>
      <w:divBdr>
        <w:top w:val="none" w:sz="0" w:space="0" w:color="auto"/>
        <w:left w:val="none" w:sz="0" w:space="0" w:color="auto"/>
        <w:bottom w:val="none" w:sz="0" w:space="0" w:color="auto"/>
        <w:right w:val="none" w:sz="0" w:space="0" w:color="auto"/>
      </w:divBdr>
      <w:divsChild>
        <w:div w:id="1426073190">
          <w:marLeft w:val="0"/>
          <w:marRight w:val="0"/>
          <w:marTop w:val="0"/>
          <w:marBottom w:val="0"/>
          <w:divBdr>
            <w:top w:val="none" w:sz="0" w:space="0" w:color="auto"/>
            <w:left w:val="none" w:sz="0" w:space="0" w:color="auto"/>
            <w:bottom w:val="none" w:sz="0" w:space="0" w:color="auto"/>
            <w:right w:val="none" w:sz="0" w:space="0" w:color="auto"/>
          </w:divBdr>
        </w:div>
        <w:div w:id="734812875">
          <w:marLeft w:val="0"/>
          <w:marRight w:val="0"/>
          <w:marTop w:val="0"/>
          <w:marBottom w:val="0"/>
          <w:divBdr>
            <w:top w:val="none" w:sz="0" w:space="0" w:color="auto"/>
            <w:left w:val="none" w:sz="0" w:space="0" w:color="auto"/>
            <w:bottom w:val="none" w:sz="0" w:space="0" w:color="auto"/>
            <w:right w:val="none" w:sz="0" w:space="0" w:color="auto"/>
          </w:divBdr>
        </w:div>
        <w:div w:id="992754694">
          <w:marLeft w:val="0"/>
          <w:marRight w:val="0"/>
          <w:marTop w:val="0"/>
          <w:marBottom w:val="0"/>
          <w:divBdr>
            <w:top w:val="none" w:sz="0" w:space="0" w:color="auto"/>
            <w:left w:val="none" w:sz="0" w:space="0" w:color="auto"/>
            <w:bottom w:val="none" w:sz="0" w:space="0" w:color="auto"/>
            <w:right w:val="none" w:sz="0" w:space="0" w:color="auto"/>
          </w:divBdr>
        </w:div>
        <w:div w:id="1561748461">
          <w:marLeft w:val="0"/>
          <w:marRight w:val="0"/>
          <w:marTop w:val="0"/>
          <w:marBottom w:val="0"/>
          <w:divBdr>
            <w:top w:val="none" w:sz="0" w:space="0" w:color="auto"/>
            <w:left w:val="none" w:sz="0" w:space="0" w:color="auto"/>
            <w:bottom w:val="none" w:sz="0" w:space="0" w:color="auto"/>
            <w:right w:val="none" w:sz="0" w:space="0" w:color="auto"/>
          </w:divBdr>
        </w:div>
        <w:div w:id="750353771">
          <w:marLeft w:val="0"/>
          <w:marRight w:val="0"/>
          <w:marTop w:val="0"/>
          <w:marBottom w:val="0"/>
          <w:divBdr>
            <w:top w:val="none" w:sz="0" w:space="0" w:color="auto"/>
            <w:left w:val="none" w:sz="0" w:space="0" w:color="auto"/>
            <w:bottom w:val="none" w:sz="0" w:space="0" w:color="auto"/>
            <w:right w:val="none" w:sz="0" w:space="0" w:color="auto"/>
          </w:divBdr>
        </w:div>
        <w:div w:id="814683861">
          <w:marLeft w:val="0"/>
          <w:marRight w:val="0"/>
          <w:marTop w:val="0"/>
          <w:marBottom w:val="0"/>
          <w:divBdr>
            <w:top w:val="none" w:sz="0" w:space="0" w:color="auto"/>
            <w:left w:val="none" w:sz="0" w:space="0" w:color="auto"/>
            <w:bottom w:val="none" w:sz="0" w:space="0" w:color="auto"/>
            <w:right w:val="none" w:sz="0" w:space="0" w:color="auto"/>
          </w:divBdr>
        </w:div>
        <w:div w:id="1990744112">
          <w:marLeft w:val="0"/>
          <w:marRight w:val="0"/>
          <w:marTop w:val="0"/>
          <w:marBottom w:val="0"/>
          <w:divBdr>
            <w:top w:val="none" w:sz="0" w:space="0" w:color="auto"/>
            <w:left w:val="none" w:sz="0" w:space="0" w:color="auto"/>
            <w:bottom w:val="none" w:sz="0" w:space="0" w:color="auto"/>
            <w:right w:val="none" w:sz="0" w:space="0" w:color="auto"/>
          </w:divBdr>
        </w:div>
        <w:div w:id="1369793955">
          <w:marLeft w:val="0"/>
          <w:marRight w:val="0"/>
          <w:marTop w:val="0"/>
          <w:marBottom w:val="0"/>
          <w:divBdr>
            <w:top w:val="none" w:sz="0" w:space="0" w:color="auto"/>
            <w:left w:val="none" w:sz="0" w:space="0" w:color="auto"/>
            <w:bottom w:val="none" w:sz="0" w:space="0" w:color="auto"/>
            <w:right w:val="none" w:sz="0" w:space="0" w:color="auto"/>
          </w:divBdr>
        </w:div>
        <w:div w:id="1351298779">
          <w:marLeft w:val="0"/>
          <w:marRight w:val="0"/>
          <w:marTop w:val="0"/>
          <w:marBottom w:val="0"/>
          <w:divBdr>
            <w:top w:val="none" w:sz="0" w:space="0" w:color="auto"/>
            <w:left w:val="none" w:sz="0" w:space="0" w:color="auto"/>
            <w:bottom w:val="none" w:sz="0" w:space="0" w:color="auto"/>
            <w:right w:val="none" w:sz="0" w:space="0" w:color="auto"/>
          </w:divBdr>
        </w:div>
        <w:div w:id="437989257">
          <w:marLeft w:val="0"/>
          <w:marRight w:val="0"/>
          <w:marTop w:val="0"/>
          <w:marBottom w:val="0"/>
          <w:divBdr>
            <w:top w:val="none" w:sz="0" w:space="0" w:color="auto"/>
            <w:left w:val="none" w:sz="0" w:space="0" w:color="auto"/>
            <w:bottom w:val="none" w:sz="0" w:space="0" w:color="auto"/>
            <w:right w:val="none" w:sz="0" w:space="0" w:color="auto"/>
          </w:divBdr>
        </w:div>
        <w:div w:id="1118111959">
          <w:marLeft w:val="0"/>
          <w:marRight w:val="0"/>
          <w:marTop w:val="0"/>
          <w:marBottom w:val="0"/>
          <w:divBdr>
            <w:top w:val="none" w:sz="0" w:space="0" w:color="auto"/>
            <w:left w:val="none" w:sz="0" w:space="0" w:color="auto"/>
            <w:bottom w:val="none" w:sz="0" w:space="0" w:color="auto"/>
            <w:right w:val="none" w:sz="0" w:space="0" w:color="auto"/>
          </w:divBdr>
        </w:div>
        <w:div w:id="714234287">
          <w:marLeft w:val="0"/>
          <w:marRight w:val="0"/>
          <w:marTop w:val="0"/>
          <w:marBottom w:val="0"/>
          <w:divBdr>
            <w:top w:val="none" w:sz="0" w:space="0" w:color="auto"/>
            <w:left w:val="none" w:sz="0" w:space="0" w:color="auto"/>
            <w:bottom w:val="none" w:sz="0" w:space="0" w:color="auto"/>
            <w:right w:val="none" w:sz="0" w:space="0" w:color="auto"/>
          </w:divBdr>
        </w:div>
        <w:div w:id="1147168215">
          <w:marLeft w:val="0"/>
          <w:marRight w:val="0"/>
          <w:marTop w:val="0"/>
          <w:marBottom w:val="0"/>
          <w:divBdr>
            <w:top w:val="none" w:sz="0" w:space="0" w:color="auto"/>
            <w:left w:val="none" w:sz="0" w:space="0" w:color="auto"/>
            <w:bottom w:val="none" w:sz="0" w:space="0" w:color="auto"/>
            <w:right w:val="none" w:sz="0" w:space="0" w:color="auto"/>
          </w:divBdr>
        </w:div>
        <w:div w:id="173501522">
          <w:marLeft w:val="0"/>
          <w:marRight w:val="0"/>
          <w:marTop w:val="0"/>
          <w:marBottom w:val="0"/>
          <w:divBdr>
            <w:top w:val="none" w:sz="0" w:space="0" w:color="auto"/>
            <w:left w:val="none" w:sz="0" w:space="0" w:color="auto"/>
            <w:bottom w:val="none" w:sz="0" w:space="0" w:color="auto"/>
            <w:right w:val="none" w:sz="0" w:space="0" w:color="auto"/>
          </w:divBdr>
        </w:div>
        <w:div w:id="498037757">
          <w:marLeft w:val="0"/>
          <w:marRight w:val="0"/>
          <w:marTop w:val="0"/>
          <w:marBottom w:val="0"/>
          <w:divBdr>
            <w:top w:val="none" w:sz="0" w:space="0" w:color="auto"/>
            <w:left w:val="none" w:sz="0" w:space="0" w:color="auto"/>
            <w:bottom w:val="none" w:sz="0" w:space="0" w:color="auto"/>
            <w:right w:val="none" w:sz="0" w:space="0" w:color="auto"/>
          </w:divBdr>
        </w:div>
        <w:div w:id="1410274605">
          <w:marLeft w:val="0"/>
          <w:marRight w:val="0"/>
          <w:marTop w:val="0"/>
          <w:marBottom w:val="0"/>
          <w:divBdr>
            <w:top w:val="none" w:sz="0" w:space="0" w:color="auto"/>
            <w:left w:val="none" w:sz="0" w:space="0" w:color="auto"/>
            <w:bottom w:val="none" w:sz="0" w:space="0" w:color="auto"/>
            <w:right w:val="none" w:sz="0" w:space="0" w:color="auto"/>
          </w:divBdr>
        </w:div>
        <w:div w:id="1596743555">
          <w:marLeft w:val="0"/>
          <w:marRight w:val="0"/>
          <w:marTop w:val="0"/>
          <w:marBottom w:val="0"/>
          <w:divBdr>
            <w:top w:val="none" w:sz="0" w:space="0" w:color="auto"/>
            <w:left w:val="none" w:sz="0" w:space="0" w:color="auto"/>
            <w:bottom w:val="none" w:sz="0" w:space="0" w:color="auto"/>
            <w:right w:val="none" w:sz="0" w:space="0" w:color="auto"/>
          </w:divBdr>
        </w:div>
        <w:div w:id="1427531252">
          <w:marLeft w:val="0"/>
          <w:marRight w:val="0"/>
          <w:marTop w:val="0"/>
          <w:marBottom w:val="0"/>
          <w:divBdr>
            <w:top w:val="none" w:sz="0" w:space="0" w:color="auto"/>
            <w:left w:val="none" w:sz="0" w:space="0" w:color="auto"/>
            <w:bottom w:val="none" w:sz="0" w:space="0" w:color="auto"/>
            <w:right w:val="none" w:sz="0" w:space="0" w:color="auto"/>
          </w:divBdr>
        </w:div>
        <w:div w:id="1508671313">
          <w:marLeft w:val="0"/>
          <w:marRight w:val="0"/>
          <w:marTop w:val="0"/>
          <w:marBottom w:val="0"/>
          <w:divBdr>
            <w:top w:val="none" w:sz="0" w:space="0" w:color="auto"/>
            <w:left w:val="none" w:sz="0" w:space="0" w:color="auto"/>
            <w:bottom w:val="none" w:sz="0" w:space="0" w:color="auto"/>
            <w:right w:val="none" w:sz="0" w:space="0" w:color="auto"/>
          </w:divBdr>
        </w:div>
        <w:div w:id="1789818466">
          <w:marLeft w:val="0"/>
          <w:marRight w:val="0"/>
          <w:marTop w:val="0"/>
          <w:marBottom w:val="0"/>
          <w:divBdr>
            <w:top w:val="none" w:sz="0" w:space="0" w:color="auto"/>
            <w:left w:val="none" w:sz="0" w:space="0" w:color="auto"/>
            <w:bottom w:val="none" w:sz="0" w:space="0" w:color="auto"/>
            <w:right w:val="none" w:sz="0" w:space="0" w:color="auto"/>
          </w:divBdr>
        </w:div>
        <w:div w:id="1253508572">
          <w:marLeft w:val="0"/>
          <w:marRight w:val="0"/>
          <w:marTop w:val="0"/>
          <w:marBottom w:val="0"/>
          <w:divBdr>
            <w:top w:val="none" w:sz="0" w:space="0" w:color="auto"/>
            <w:left w:val="none" w:sz="0" w:space="0" w:color="auto"/>
            <w:bottom w:val="none" w:sz="0" w:space="0" w:color="auto"/>
            <w:right w:val="none" w:sz="0" w:space="0" w:color="auto"/>
          </w:divBdr>
        </w:div>
        <w:div w:id="1216938405">
          <w:marLeft w:val="0"/>
          <w:marRight w:val="0"/>
          <w:marTop w:val="0"/>
          <w:marBottom w:val="0"/>
          <w:divBdr>
            <w:top w:val="none" w:sz="0" w:space="0" w:color="auto"/>
            <w:left w:val="none" w:sz="0" w:space="0" w:color="auto"/>
            <w:bottom w:val="none" w:sz="0" w:space="0" w:color="auto"/>
            <w:right w:val="none" w:sz="0" w:space="0" w:color="auto"/>
          </w:divBdr>
        </w:div>
        <w:div w:id="621426158">
          <w:marLeft w:val="0"/>
          <w:marRight w:val="0"/>
          <w:marTop w:val="0"/>
          <w:marBottom w:val="0"/>
          <w:divBdr>
            <w:top w:val="none" w:sz="0" w:space="0" w:color="auto"/>
            <w:left w:val="none" w:sz="0" w:space="0" w:color="auto"/>
            <w:bottom w:val="none" w:sz="0" w:space="0" w:color="auto"/>
            <w:right w:val="none" w:sz="0" w:space="0" w:color="auto"/>
          </w:divBdr>
        </w:div>
        <w:div w:id="101272117">
          <w:marLeft w:val="0"/>
          <w:marRight w:val="0"/>
          <w:marTop w:val="0"/>
          <w:marBottom w:val="0"/>
          <w:divBdr>
            <w:top w:val="none" w:sz="0" w:space="0" w:color="auto"/>
            <w:left w:val="none" w:sz="0" w:space="0" w:color="auto"/>
            <w:bottom w:val="none" w:sz="0" w:space="0" w:color="auto"/>
            <w:right w:val="none" w:sz="0" w:space="0" w:color="auto"/>
          </w:divBdr>
        </w:div>
        <w:div w:id="2061050672">
          <w:marLeft w:val="0"/>
          <w:marRight w:val="0"/>
          <w:marTop w:val="0"/>
          <w:marBottom w:val="0"/>
          <w:divBdr>
            <w:top w:val="none" w:sz="0" w:space="0" w:color="auto"/>
            <w:left w:val="none" w:sz="0" w:space="0" w:color="auto"/>
            <w:bottom w:val="none" w:sz="0" w:space="0" w:color="auto"/>
            <w:right w:val="none" w:sz="0" w:space="0" w:color="auto"/>
          </w:divBdr>
        </w:div>
        <w:div w:id="2028098167">
          <w:marLeft w:val="0"/>
          <w:marRight w:val="0"/>
          <w:marTop w:val="0"/>
          <w:marBottom w:val="0"/>
          <w:divBdr>
            <w:top w:val="none" w:sz="0" w:space="0" w:color="auto"/>
            <w:left w:val="none" w:sz="0" w:space="0" w:color="auto"/>
            <w:bottom w:val="none" w:sz="0" w:space="0" w:color="auto"/>
            <w:right w:val="none" w:sz="0" w:space="0" w:color="auto"/>
          </w:divBdr>
        </w:div>
        <w:div w:id="817962623">
          <w:marLeft w:val="0"/>
          <w:marRight w:val="0"/>
          <w:marTop w:val="0"/>
          <w:marBottom w:val="0"/>
          <w:divBdr>
            <w:top w:val="none" w:sz="0" w:space="0" w:color="auto"/>
            <w:left w:val="none" w:sz="0" w:space="0" w:color="auto"/>
            <w:bottom w:val="none" w:sz="0" w:space="0" w:color="auto"/>
            <w:right w:val="none" w:sz="0" w:space="0" w:color="auto"/>
          </w:divBdr>
        </w:div>
        <w:div w:id="183638128">
          <w:marLeft w:val="0"/>
          <w:marRight w:val="0"/>
          <w:marTop w:val="0"/>
          <w:marBottom w:val="0"/>
          <w:divBdr>
            <w:top w:val="none" w:sz="0" w:space="0" w:color="auto"/>
            <w:left w:val="none" w:sz="0" w:space="0" w:color="auto"/>
            <w:bottom w:val="none" w:sz="0" w:space="0" w:color="auto"/>
            <w:right w:val="none" w:sz="0" w:space="0" w:color="auto"/>
          </w:divBdr>
        </w:div>
        <w:div w:id="535432582">
          <w:marLeft w:val="0"/>
          <w:marRight w:val="0"/>
          <w:marTop w:val="0"/>
          <w:marBottom w:val="0"/>
          <w:divBdr>
            <w:top w:val="none" w:sz="0" w:space="0" w:color="auto"/>
            <w:left w:val="none" w:sz="0" w:space="0" w:color="auto"/>
            <w:bottom w:val="none" w:sz="0" w:space="0" w:color="auto"/>
            <w:right w:val="none" w:sz="0" w:space="0" w:color="auto"/>
          </w:divBdr>
        </w:div>
        <w:div w:id="1212183470">
          <w:marLeft w:val="0"/>
          <w:marRight w:val="0"/>
          <w:marTop w:val="0"/>
          <w:marBottom w:val="0"/>
          <w:divBdr>
            <w:top w:val="none" w:sz="0" w:space="0" w:color="auto"/>
            <w:left w:val="none" w:sz="0" w:space="0" w:color="auto"/>
            <w:bottom w:val="none" w:sz="0" w:space="0" w:color="auto"/>
            <w:right w:val="none" w:sz="0" w:space="0" w:color="auto"/>
          </w:divBdr>
        </w:div>
        <w:div w:id="381057456">
          <w:marLeft w:val="0"/>
          <w:marRight w:val="0"/>
          <w:marTop w:val="0"/>
          <w:marBottom w:val="0"/>
          <w:divBdr>
            <w:top w:val="none" w:sz="0" w:space="0" w:color="auto"/>
            <w:left w:val="none" w:sz="0" w:space="0" w:color="auto"/>
            <w:bottom w:val="none" w:sz="0" w:space="0" w:color="auto"/>
            <w:right w:val="none" w:sz="0" w:space="0" w:color="auto"/>
          </w:divBdr>
        </w:div>
        <w:div w:id="2021736304">
          <w:marLeft w:val="0"/>
          <w:marRight w:val="0"/>
          <w:marTop w:val="0"/>
          <w:marBottom w:val="0"/>
          <w:divBdr>
            <w:top w:val="none" w:sz="0" w:space="0" w:color="auto"/>
            <w:left w:val="none" w:sz="0" w:space="0" w:color="auto"/>
            <w:bottom w:val="none" w:sz="0" w:space="0" w:color="auto"/>
            <w:right w:val="none" w:sz="0" w:space="0" w:color="auto"/>
          </w:divBdr>
        </w:div>
        <w:div w:id="1232228373">
          <w:marLeft w:val="0"/>
          <w:marRight w:val="0"/>
          <w:marTop w:val="0"/>
          <w:marBottom w:val="0"/>
          <w:divBdr>
            <w:top w:val="none" w:sz="0" w:space="0" w:color="auto"/>
            <w:left w:val="none" w:sz="0" w:space="0" w:color="auto"/>
            <w:bottom w:val="none" w:sz="0" w:space="0" w:color="auto"/>
            <w:right w:val="none" w:sz="0" w:space="0" w:color="auto"/>
          </w:divBdr>
        </w:div>
        <w:div w:id="1546983040">
          <w:marLeft w:val="0"/>
          <w:marRight w:val="0"/>
          <w:marTop w:val="0"/>
          <w:marBottom w:val="0"/>
          <w:divBdr>
            <w:top w:val="none" w:sz="0" w:space="0" w:color="auto"/>
            <w:left w:val="none" w:sz="0" w:space="0" w:color="auto"/>
            <w:bottom w:val="none" w:sz="0" w:space="0" w:color="auto"/>
            <w:right w:val="none" w:sz="0" w:space="0" w:color="auto"/>
          </w:divBdr>
        </w:div>
      </w:divsChild>
    </w:div>
    <w:div w:id="103797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huawei.com/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4414</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Kawtar EL BAKKALI EL HASSANI</dc:creator>
  <cp:keywords/>
  <dc:description/>
  <cp:lastModifiedBy>KAWTAR EL BAKKALI ELHASSANI</cp:lastModifiedBy>
  <cp:revision>2</cp:revision>
  <cp:lastPrinted>2021-09-16T09:54:00Z</cp:lastPrinted>
  <dcterms:created xsi:type="dcterms:W3CDTF">2021-09-17T11:36:00Z</dcterms:created>
  <dcterms:modified xsi:type="dcterms:W3CDTF">2021-09-17T11:36:00Z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(3)f2a7FjftHHQmgtXhGfZb1GfW2UlfZKUpMY8qSjIi6a75s7Uk5hpjbMkwi9fiNAYlGUrlktjs
ovAoa7rUv8AnropKD7EHecE961WeFFv0wQ6Tn3WVVRwlq/YytGJOdxzfs2rwY5K1IQaA2d1M
hVACV5e/ZUTIhm6j++rceMJOGeRHAOMIa3jRQpQ5WuKa4PY2DG9TF+xKHq7NAoLJd4KM5snr
IWh/d4Xl2v5mCdduKW</vt:lpwstr>
  </property>
  <property fmtid="{D5CDD505-2E9C-101B-9397-08002B2CF9AE}" pid="3" name="_2015_ms_pID_7253431">
    <vt:lpwstr>WVue1CDP8wdwgSRQJqWMP0PCzU7NJ01qbNFSsqo9hHHcmpTLiGadhH
MEWVH++sj7sG8dzPTscheI/fCbhj7OLnlkMHjgT9aW5iQgXLs9aInVmd3fDjtTJ4Saq0Bf29
dhdvG+NUk3vFNB/8ZQmftHp0CKsW9sEA4s7Ui8zLTXfqhDZSAoXd/m118NevKC4XajpsQsfR
rZ+aCdvmMgu083ow0yb9xAsA8U6916X9YtLH</vt:lpwstr>
  </property>
  <property fmtid="{D5CDD505-2E9C-101B-9397-08002B2CF9AE}" pid="4" name="_2015_ms_pID_7253432">
    <vt:lpwstr>8Q==</vt:lpwstr>
  </property>
</Properties>
</file>