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A3" w:rsidRDefault="00282FA3" w:rsidP="00C90818">
      <w:pPr>
        <w:spacing w:before="100" w:beforeAutospacing="1" w:after="100" w:afterAutospacing="1"/>
        <w:jc w:val="center"/>
        <w:rPr>
          <w:b/>
          <w:bCs/>
          <w:sz w:val="32"/>
          <w:szCs w:val="32"/>
          <w:lang w:val="fr-FR"/>
        </w:rPr>
      </w:pPr>
    </w:p>
    <w:p w:rsidR="00C90818" w:rsidRDefault="001110AA" w:rsidP="00C90818">
      <w:pPr>
        <w:spacing w:before="100" w:beforeAutospacing="1" w:after="100" w:afterAutospacing="1"/>
        <w:jc w:val="center"/>
        <w:rPr>
          <w:b/>
          <w:bCs/>
          <w:sz w:val="32"/>
          <w:szCs w:val="32"/>
          <w:lang w:val="fr-FR"/>
        </w:rPr>
      </w:pPr>
      <w:r w:rsidRPr="006D484F">
        <w:rPr>
          <w:b/>
          <w:bCs/>
          <w:sz w:val="32"/>
          <w:szCs w:val="32"/>
          <w:lang w:val="fr-FR"/>
        </w:rPr>
        <w:t>CIH BANK</w:t>
      </w:r>
      <w:r w:rsidR="003B1C3F" w:rsidRPr="006D484F">
        <w:rPr>
          <w:b/>
          <w:bCs/>
          <w:sz w:val="32"/>
          <w:szCs w:val="32"/>
          <w:lang w:val="fr-FR"/>
        </w:rPr>
        <w:t xml:space="preserve"> : </w:t>
      </w:r>
      <w:r w:rsidR="00C90818">
        <w:rPr>
          <w:b/>
          <w:bCs/>
          <w:sz w:val="32"/>
          <w:szCs w:val="32"/>
          <w:lang w:val="fr-FR"/>
        </w:rPr>
        <w:t>Renouvellement</w:t>
      </w:r>
      <w:r w:rsidR="003B1C3F" w:rsidRPr="006D484F">
        <w:rPr>
          <w:b/>
          <w:bCs/>
          <w:sz w:val="32"/>
          <w:szCs w:val="32"/>
          <w:lang w:val="fr-FR"/>
        </w:rPr>
        <w:t xml:space="preserve"> de la </w:t>
      </w:r>
      <w:bookmarkStart w:id="0" w:name="_Hlk81400653"/>
      <w:r w:rsidR="00966EF6" w:rsidRPr="006D484F">
        <w:rPr>
          <w:b/>
          <w:bCs/>
          <w:sz w:val="32"/>
          <w:szCs w:val="32"/>
          <w:lang w:val="fr-FR"/>
        </w:rPr>
        <w:t xml:space="preserve">Quadruple Certification ISO 9001 </w:t>
      </w:r>
      <w:bookmarkEnd w:id="0"/>
      <w:r w:rsidR="00966EF6" w:rsidRPr="006D484F">
        <w:rPr>
          <w:b/>
          <w:bCs/>
          <w:sz w:val="32"/>
          <w:szCs w:val="32"/>
          <w:lang w:val="fr-FR"/>
        </w:rPr>
        <w:t>version 2015</w:t>
      </w:r>
    </w:p>
    <w:p w:rsidR="00023DD0" w:rsidRDefault="00023DD0" w:rsidP="00C90818">
      <w:pPr>
        <w:spacing w:before="100" w:beforeAutospacing="1" w:after="100" w:afterAutospacing="1"/>
        <w:jc w:val="center"/>
        <w:rPr>
          <w:b/>
          <w:bCs/>
          <w:sz w:val="32"/>
          <w:szCs w:val="32"/>
          <w:lang w:val="fr-FR"/>
        </w:rPr>
      </w:pPr>
    </w:p>
    <w:p w:rsidR="00C90818" w:rsidRPr="00C90818" w:rsidRDefault="00C90818" w:rsidP="00C90818">
      <w:pPr>
        <w:spacing w:before="100" w:beforeAutospacing="1" w:after="100" w:afterAutospacing="1"/>
        <w:jc w:val="both"/>
        <w:rPr>
          <w:color w:val="000000" w:themeColor="text1"/>
          <w:sz w:val="32"/>
          <w:szCs w:val="32"/>
          <w:lang w:val="fr-FR"/>
        </w:rPr>
      </w:pPr>
      <w:r w:rsidRPr="00C90818">
        <w:rPr>
          <w:color w:val="000000" w:themeColor="text1"/>
          <w:sz w:val="32"/>
          <w:szCs w:val="32"/>
          <w:lang w:val="fr-FR"/>
        </w:rPr>
        <w:t>Engagé dans une dynamique constante d’amélioration de ses services et de ses performances, CIH BANK</w:t>
      </w:r>
      <w:r w:rsidR="0020303B">
        <w:rPr>
          <w:color w:val="000000" w:themeColor="text1"/>
          <w:sz w:val="32"/>
          <w:szCs w:val="32"/>
          <w:lang w:val="fr-FR"/>
        </w:rPr>
        <w:t xml:space="preserve"> </w:t>
      </w:r>
      <w:r w:rsidR="00023DD0">
        <w:rPr>
          <w:color w:val="000000" w:themeColor="text1"/>
          <w:sz w:val="32"/>
          <w:szCs w:val="32"/>
          <w:lang w:val="fr-FR"/>
        </w:rPr>
        <w:t>a</w:t>
      </w:r>
      <w:r w:rsidR="0020303B" w:rsidRPr="0020303B">
        <w:rPr>
          <w:color w:val="000000" w:themeColor="text1"/>
          <w:sz w:val="32"/>
          <w:szCs w:val="32"/>
          <w:lang w:val="fr-FR"/>
        </w:rPr>
        <w:t xml:space="preserve"> réussi avec succès le renouvellement de sa quadruple certification </w:t>
      </w:r>
      <w:r w:rsidR="0020303B" w:rsidRPr="00C90818">
        <w:rPr>
          <w:color w:val="000000" w:themeColor="text1"/>
          <w:sz w:val="32"/>
          <w:szCs w:val="32"/>
          <w:lang w:val="fr-FR"/>
        </w:rPr>
        <w:t>ISO 9001 version 2015, pour les activités Monétique, Crédits Immobiliers, Bancassurance et Financement des entreprises</w:t>
      </w:r>
      <w:r w:rsidR="0020303B">
        <w:rPr>
          <w:color w:val="000000" w:themeColor="text1"/>
          <w:sz w:val="32"/>
          <w:szCs w:val="32"/>
          <w:lang w:val="fr-FR"/>
        </w:rPr>
        <w:t>,</w:t>
      </w:r>
      <w:r w:rsidR="0020303B" w:rsidRPr="0020303B">
        <w:rPr>
          <w:color w:val="000000" w:themeColor="text1"/>
          <w:sz w:val="32"/>
          <w:szCs w:val="32"/>
          <w:lang w:val="fr-FR"/>
        </w:rPr>
        <w:t xml:space="preserve"> lors d’une mission d’audit mené</w:t>
      </w:r>
      <w:r w:rsidR="0020303B">
        <w:rPr>
          <w:color w:val="000000" w:themeColor="text1"/>
          <w:sz w:val="32"/>
          <w:szCs w:val="32"/>
          <w:lang w:val="fr-FR"/>
        </w:rPr>
        <w:t>e</w:t>
      </w:r>
      <w:r w:rsidR="0020303B" w:rsidRPr="0020303B">
        <w:rPr>
          <w:color w:val="000000" w:themeColor="text1"/>
          <w:sz w:val="32"/>
          <w:szCs w:val="32"/>
          <w:lang w:val="fr-FR"/>
        </w:rPr>
        <w:t xml:space="preserve"> </w:t>
      </w:r>
      <w:r w:rsidR="0020303B" w:rsidRPr="00C90818">
        <w:rPr>
          <w:color w:val="000000" w:themeColor="text1"/>
          <w:sz w:val="32"/>
          <w:szCs w:val="32"/>
          <w:lang w:val="fr-FR"/>
        </w:rPr>
        <w:t>du 28 Juin au 2 Juillet 2021 par le cabinet Bureau Veritas</w:t>
      </w:r>
      <w:r w:rsidRPr="00C90818">
        <w:rPr>
          <w:color w:val="000000" w:themeColor="text1"/>
          <w:sz w:val="32"/>
          <w:szCs w:val="32"/>
          <w:lang w:val="fr-FR"/>
        </w:rPr>
        <w:t>.</w:t>
      </w:r>
    </w:p>
    <w:p w:rsidR="0020303B" w:rsidRDefault="00C90818" w:rsidP="00282FA3">
      <w:pPr>
        <w:spacing w:before="100" w:beforeAutospacing="1" w:after="100" w:afterAutospacing="1"/>
        <w:jc w:val="both"/>
        <w:rPr>
          <w:color w:val="000000" w:themeColor="text1"/>
          <w:sz w:val="32"/>
          <w:szCs w:val="32"/>
          <w:lang w:val="fr-FR"/>
        </w:rPr>
      </w:pPr>
      <w:r>
        <w:rPr>
          <w:color w:val="000000" w:themeColor="text1"/>
          <w:sz w:val="32"/>
          <w:szCs w:val="32"/>
          <w:lang w:val="fr-FR"/>
        </w:rPr>
        <w:t>Cette consécration</w:t>
      </w:r>
      <w:r w:rsidRPr="00C90818">
        <w:rPr>
          <w:color w:val="000000" w:themeColor="text1"/>
          <w:sz w:val="32"/>
          <w:szCs w:val="32"/>
          <w:lang w:val="fr-FR"/>
        </w:rPr>
        <w:t xml:space="preserve"> vient approuver encore une fois la conformité du Système de Management de la Qualité instauré au sein de CIH BANK, </w:t>
      </w:r>
      <w:r w:rsidR="0020303B" w:rsidRPr="0020303B">
        <w:rPr>
          <w:color w:val="000000" w:themeColor="text1"/>
          <w:sz w:val="32"/>
          <w:szCs w:val="32"/>
          <w:lang w:val="fr-FR"/>
        </w:rPr>
        <w:t xml:space="preserve">par rapport à l’ensemble des exigences de la norme et confirme ainsi la </w:t>
      </w:r>
      <w:r w:rsidR="00023DD0">
        <w:rPr>
          <w:color w:val="000000" w:themeColor="text1"/>
          <w:sz w:val="32"/>
          <w:szCs w:val="32"/>
          <w:lang w:val="fr-FR"/>
        </w:rPr>
        <w:t>résilience</w:t>
      </w:r>
      <w:r w:rsidR="0020303B" w:rsidRPr="0020303B">
        <w:rPr>
          <w:color w:val="000000" w:themeColor="text1"/>
          <w:sz w:val="32"/>
          <w:szCs w:val="32"/>
          <w:lang w:val="fr-FR"/>
        </w:rPr>
        <w:t xml:space="preserve"> de la dynamique d’amélioration des processus de la banque</w:t>
      </w:r>
      <w:r w:rsidR="0020303B">
        <w:rPr>
          <w:color w:val="000000" w:themeColor="text1"/>
          <w:sz w:val="32"/>
          <w:szCs w:val="32"/>
          <w:lang w:val="fr-FR"/>
        </w:rPr>
        <w:t xml:space="preserve">. </w:t>
      </w:r>
    </w:p>
    <w:p w:rsidR="0009708B" w:rsidRDefault="00282FA3" w:rsidP="00282FA3">
      <w:pPr>
        <w:spacing w:before="100" w:beforeAutospacing="1" w:after="100" w:afterAutospacing="1"/>
        <w:jc w:val="both"/>
        <w:rPr>
          <w:color w:val="000000" w:themeColor="text1"/>
          <w:sz w:val="32"/>
          <w:szCs w:val="32"/>
          <w:lang w:val="fr-FR"/>
        </w:rPr>
      </w:pPr>
      <w:r>
        <w:rPr>
          <w:color w:val="000000" w:themeColor="text1"/>
          <w:sz w:val="32"/>
          <w:szCs w:val="32"/>
          <w:lang w:val="fr-FR"/>
        </w:rPr>
        <w:t>Plaçant l</w:t>
      </w:r>
      <w:r w:rsidR="0020303B">
        <w:rPr>
          <w:color w:val="000000" w:themeColor="text1"/>
          <w:sz w:val="32"/>
          <w:szCs w:val="32"/>
          <w:lang w:val="fr-FR"/>
        </w:rPr>
        <w:t>a satisfaction</w:t>
      </w:r>
      <w:r w:rsidR="00023DD0">
        <w:rPr>
          <w:color w:val="000000" w:themeColor="text1"/>
          <w:sz w:val="32"/>
          <w:szCs w:val="32"/>
          <w:lang w:val="fr-FR"/>
        </w:rPr>
        <w:t xml:space="preserve"> C</w:t>
      </w:r>
      <w:r>
        <w:rPr>
          <w:color w:val="000000" w:themeColor="text1"/>
          <w:sz w:val="32"/>
          <w:szCs w:val="32"/>
          <w:lang w:val="fr-FR"/>
        </w:rPr>
        <w:t xml:space="preserve">lient au cœur de sa </w:t>
      </w:r>
      <w:r w:rsidR="003F31A4" w:rsidRPr="00C90818">
        <w:rPr>
          <w:color w:val="000000" w:themeColor="text1"/>
          <w:sz w:val="32"/>
          <w:szCs w:val="32"/>
          <w:lang w:val="fr-FR"/>
        </w:rPr>
        <w:t xml:space="preserve">démarche novatrice </w:t>
      </w:r>
      <w:r>
        <w:rPr>
          <w:color w:val="000000" w:themeColor="text1"/>
          <w:sz w:val="32"/>
          <w:szCs w:val="32"/>
          <w:lang w:val="fr-FR"/>
        </w:rPr>
        <w:t xml:space="preserve">et sa stratégie omnicanal, </w:t>
      </w:r>
      <w:r w:rsidR="003F31A4" w:rsidRPr="00C90818">
        <w:rPr>
          <w:color w:val="000000" w:themeColor="text1"/>
          <w:sz w:val="32"/>
          <w:szCs w:val="32"/>
          <w:lang w:val="fr-FR"/>
        </w:rPr>
        <w:t>CIH BANK</w:t>
      </w:r>
      <w:r>
        <w:rPr>
          <w:color w:val="000000" w:themeColor="text1"/>
          <w:sz w:val="32"/>
          <w:szCs w:val="32"/>
          <w:lang w:val="fr-FR"/>
        </w:rPr>
        <w:t xml:space="preserve"> a réussi à instaurer </w:t>
      </w:r>
      <w:r w:rsidR="00966EF6" w:rsidRPr="00C90818">
        <w:rPr>
          <w:color w:val="000000" w:themeColor="text1"/>
          <w:sz w:val="32"/>
          <w:szCs w:val="32"/>
          <w:lang w:val="fr-FR"/>
        </w:rPr>
        <w:t xml:space="preserve">un système de surveillance et de suivi </w:t>
      </w:r>
      <w:r w:rsidR="00B25964" w:rsidRPr="00C90818">
        <w:rPr>
          <w:color w:val="000000" w:themeColor="text1"/>
          <w:sz w:val="32"/>
          <w:szCs w:val="32"/>
          <w:lang w:val="fr-FR"/>
        </w:rPr>
        <w:t>des processus</w:t>
      </w:r>
      <w:r>
        <w:rPr>
          <w:color w:val="000000" w:themeColor="text1"/>
          <w:sz w:val="32"/>
          <w:szCs w:val="32"/>
          <w:lang w:val="fr-FR"/>
        </w:rPr>
        <w:t>, prenant</w:t>
      </w:r>
      <w:r w:rsidR="00966EF6" w:rsidRPr="00C90818">
        <w:rPr>
          <w:color w:val="000000" w:themeColor="text1"/>
          <w:sz w:val="32"/>
          <w:szCs w:val="32"/>
          <w:lang w:val="fr-FR"/>
        </w:rPr>
        <w:t xml:space="preserve"> en compte </w:t>
      </w:r>
      <w:r>
        <w:rPr>
          <w:color w:val="000000" w:themeColor="text1"/>
          <w:sz w:val="32"/>
          <w:szCs w:val="32"/>
          <w:lang w:val="fr-FR"/>
        </w:rPr>
        <w:t>l</w:t>
      </w:r>
      <w:r w:rsidR="00966EF6" w:rsidRPr="00C90818">
        <w:rPr>
          <w:color w:val="000000" w:themeColor="text1"/>
          <w:sz w:val="32"/>
          <w:szCs w:val="32"/>
          <w:lang w:val="fr-FR"/>
        </w:rPr>
        <w:t xml:space="preserve">es </w:t>
      </w:r>
      <w:r w:rsidR="00C90818">
        <w:rPr>
          <w:color w:val="000000" w:themeColor="text1"/>
          <w:sz w:val="32"/>
          <w:szCs w:val="32"/>
          <w:lang w:val="fr-FR"/>
        </w:rPr>
        <w:t xml:space="preserve">attentes </w:t>
      </w:r>
      <w:r w:rsidR="00966EF6" w:rsidRPr="00C90818">
        <w:rPr>
          <w:color w:val="000000" w:themeColor="text1"/>
          <w:sz w:val="32"/>
          <w:szCs w:val="32"/>
          <w:lang w:val="fr-FR"/>
        </w:rPr>
        <w:t xml:space="preserve">des </w:t>
      </w:r>
      <w:r w:rsidR="00C90818" w:rsidRPr="00C90818">
        <w:rPr>
          <w:color w:val="000000" w:themeColor="text1"/>
          <w:sz w:val="32"/>
          <w:szCs w:val="32"/>
          <w:lang w:val="fr-FR"/>
        </w:rPr>
        <w:t>clients</w:t>
      </w:r>
      <w:r>
        <w:rPr>
          <w:color w:val="000000" w:themeColor="text1"/>
          <w:sz w:val="32"/>
          <w:szCs w:val="32"/>
          <w:lang w:val="fr-FR"/>
        </w:rPr>
        <w:t xml:space="preserve"> grâce à </w:t>
      </w:r>
      <w:r w:rsidR="001A3E96">
        <w:rPr>
          <w:color w:val="000000" w:themeColor="text1"/>
          <w:sz w:val="32"/>
          <w:szCs w:val="32"/>
          <w:lang w:val="fr-FR"/>
        </w:rPr>
        <w:t>la</w:t>
      </w:r>
      <w:r>
        <w:rPr>
          <w:color w:val="000000" w:themeColor="text1"/>
          <w:sz w:val="32"/>
          <w:szCs w:val="32"/>
          <w:lang w:val="fr-FR"/>
        </w:rPr>
        <w:t xml:space="preserve"> </w:t>
      </w:r>
      <w:r w:rsidR="00966EF6" w:rsidRPr="00C90818">
        <w:rPr>
          <w:color w:val="000000" w:themeColor="text1"/>
          <w:sz w:val="32"/>
          <w:szCs w:val="32"/>
          <w:lang w:val="fr-FR"/>
        </w:rPr>
        <w:t>gestion</w:t>
      </w:r>
      <w:r w:rsidR="003709A3" w:rsidRPr="00C90818">
        <w:rPr>
          <w:color w:val="000000" w:themeColor="text1"/>
          <w:sz w:val="32"/>
          <w:szCs w:val="32"/>
          <w:lang w:val="fr-FR"/>
        </w:rPr>
        <w:t xml:space="preserve"> anticipée</w:t>
      </w:r>
      <w:r w:rsidR="00966EF6" w:rsidRPr="00C90818">
        <w:rPr>
          <w:color w:val="000000" w:themeColor="text1"/>
          <w:sz w:val="32"/>
          <w:szCs w:val="32"/>
          <w:lang w:val="fr-FR"/>
        </w:rPr>
        <w:t xml:space="preserve"> des risques et </w:t>
      </w:r>
      <w:r w:rsidR="003709A3" w:rsidRPr="00C90818">
        <w:rPr>
          <w:color w:val="000000" w:themeColor="text1"/>
          <w:sz w:val="32"/>
          <w:szCs w:val="32"/>
          <w:lang w:val="fr-FR"/>
        </w:rPr>
        <w:t xml:space="preserve">la détection </w:t>
      </w:r>
      <w:r w:rsidR="00966EF6" w:rsidRPr="00C90818">
        <w:rPr>
          <w:color w:val="000000" w:themeColor="text1"/>
          <w:sz w:val="32"/>
          <w:szCs w:val="32"/>
          <w:lang w:val="fr-FR"/>
        </w:rPr>
        <w:t>des opportunités.</w:t>
      </w:r>
      <w:r w:rsidR="003709A3" w:rsidRPr="00C90818">
        <w:rPr>
          <w:color w:val="000000" w:themeColor="text1"/>
          <w:sz w:val="32"/>
          <w:szCs w:val="32"/>
          <w:lang w:val="fr-FR"/>
        </w:rPr>
        <w:t xml:space="preserve"> </w:t>
      </w:r>
    </w:p>
    <w:p w:rsidR="0009708B" w:rsidRPr="0009708B" w:rsidRDefault="0009708B" w:rsidP="0009708B">
      <w:pPr>
        <w:jc w:val="both"/>
        <w:rPr>
          <w:color w:val="000000" w:themeColor="text1"/>
          <w:sz w:val="32"/>
          <w:szCs w:val="32"/>
          <w:lang w:val="fr-FR"/>
        </w:rPr>
      </w:pPr>
      <w:r w:rsidRPr="0009708B">
        <w:rPr>
          <w:color w:val="000000" w:themeColor="text1"/>
          <w:sz w:val="32"/>
          <w:szCs w:val="32"/>
          <w:lang w:val="fr-FR"/>
        </w:rPr>
        <w:t xml:space="preserve">La certification se veut ainsi, un vrai levier de différentiation, un gage d’engagement et de qualité pour les clients de la banque et ses partenaires et un atout dans son processus de développement. </w:t>
      </w:r>
    </w:p>
    <w:p w:rsidR="0009708B" w:rsidRPr="00C90818" w:rsidRDefault="0009708B" w:rsidP="00282FA3">
      <w:pPr>
        <w:spacing w:before="100" w:beforeAutospacing="1" w:after="100" w:afterAutospacing="1"/>
        <w:jc w:val="both"/>
        <w:rPr>
          <w:color w:val="000000" w:themeColor="text1"/>
          <w:sz w:val="32"/>
          <w:szCs w:val="32"/>
          <w:lang w:val="fr-FR"/>
        </w:rPr>
      </w:pPr>
      <w:bookmarkStart w:id="1" w:name="_GoBack"/>
      <w:bookmarkEnd w:id="1"/>
    </w:p>
    <w:sectPr w:rsidR="0009708B" w:rsidRPr="00C908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6"/>
    <w:rsid w:val="00023DD0"/>
    <w:rsid w:val="00091282"/>
    <w:rsid w:val="0009708B"/>
    <w:rsid w:val="001110AA"/>
    <w:rsid w:val="001A3E96"/>
    <w:rsid w:val="0020303B"/>
    <w:rsid w:val="002055CC"/>
    <w:rsid w:val="00282FA3"/>
    <w:rsid w:val="003709A3"/>
    <w:rsid w:val="003B1C3F"/>
    <w:rsid w:val="003D3FAB"/>
    <w:rsid w:val="003F31A4"/>
    <w:rsid w:val="00521E61"/>
    <w:rsid w:val="0064794B"/>
    <w:rsid w:val="006D484F"/>
    <w:rsid w:val="006F39F2"/>
    <w:rsid w:val="00764FC4"/>
    <w:rsid w:val="00781466"/>
    <w:rsid w:val="007E2E0A"/>
    <w:rsid w:val="00854D6D"/>
    <w:rsid w:val="00966EF6"/>
    <w:rsid w:val="00986124"/>
    <w:rsid w:val="00B25964"/>
    <w:rsid w:val="00B64934"/>
    <w:rsid w:val="00BB6888"/>
    <w:rsid w:val="00C90818"/>
    <w:rsid w:val="00EF7E7F"/>
    <w:rsid w:val="00F8400E"/>
    <w:rsid w:val="00FF3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E12C"/>
  <w15:chartTrackingRefBased/>
  <w15:docId w15:val="{BE9BB32F-FCF0-4F39-9722-49D095C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F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10AA"/>
    <w:pPr>
      <w:spacing w:before="100" w:beforeAutospacing="1" w:after="100" w:afterAutospacing="1"/>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2055CC"/>
    <w:rPr>
      <w:sz w:val="16"/>
      <w:szCs w:val="16"/>
    </w:rPr>
  </w:style>
  <w:style w:type="paragraph" w:styleId="Commentaire">
    <w:name w:val="annotation text"/>
    <w:basedOn w:val="Normal"/>
    <w:link w:val="CommentaireCar"/>
    <w:uiPriority w:val="99"/>
    <w:semiHidden/>
    <w:unhideWhenUsed/>
    <w:rsid w:val="002055CC"/>
    <w:rPr>
      <w:sz w:val="20"/>
      <w:szCs w:val="20"/>
    </w:rPr>
  </w:style>
  <w:style w:type="character" w:customStyle="1" w:styleId="CommentaireCar">
    <w:name w:val="Commentaire Car"/>
    <w:basedOn w:val="Policepardfaut"/>
    <w:link w:val="Commentaire"/>
    <w:uiPriority w:val="99"/>
    <w:semiHidden/>
    <w:rsid w:val="002055CC"/>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055CC"/>
    <w:rPr>
      <w:b/>
      <w:bCs/>
    </w:rPr>
  </w:style>
  <w:style w:type="character" w:customStyle="1" w:styleId="ObjetducommentaireCar">
    <w:name w:val="Objet du commentaire Car"/>
    <w:basedOn w:val="CommentaireCar"/>
    <w:link w:val="Objetducommentaire"/>
    <w:uiPriority w:val="99"/>
    <w:semiHidden/>
    <w:rsid w:val="002055CC"/>
    <w:rPr>
      <w:rFonts w:ascii="Calibri" w:hAnsi="Calibri" w:cs="Calibri"/>
      <w:b/>
      <w:bCs/>
      <w:sz w:val="20"/>
      <w:szCs w:val="20"/>
    </w:rPr>
  </w:style>
  <w:style w:type="paragraph" w:styleId="Textedebulles">
    <w:name w:val="Balloon Text"/>
    <w:basedOn w:val="Normal"/>
    <w:link w:val="TextedebullesCar"/>
    <w:uiPriority w:val="99"/>
    <w:semiHidden/>
    <w:unhideWhenUsed/>
    <w:rsid w:val="002055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5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9114">
      <w:bodyDiv w:val="1"/>
      <w:marLeft w:val="0"/>
      <w:marRight w:val="0"/>
      <w:marTop w:val="0"/>
      <w:marBottom w:val="0"/>
      <w:divBdr>
        <w:top w:val="none" w:sz="0" w:space="0" w:color="auto"/>
        <w:left w:val="none" w:sz="0" w:space="0" w:color="auto"/>
        <w:bottom w:val="none" w:sz="0" w:space="0" w:color="auto"/>
        <w:right w:val="none" w:sz="0" w:space="0" w:color="auto"/>
      </w:divBdr>
    </w:div>
    <w:div w:id="1055929765">
      <w:bodyDiv w:val="1"/>
      <w:marLeft w:val="0"/>
      <w:marRight w:val="0"/>
      <w:marTop w:val="0"/>
      <w:marBottom w:val="0"/>
      <w:divBdr>
        <w:top w:val="none" w:sz="0" w:space="0" w:color="auto"/>
        <w:left w:val="none" w:sz="0" w:space="0" w:color="auto"/>
        <w:bottom w:val="none" w:sz="0" w:space="0" w:color="auto"/>
        <w:right w:val="none" w:sz="0" w:space="0" w:color="auto"/>
      </w:divBdr>
    </w:div>
    <w:div w:id="1211843385">
      <w:bodyDiv w:val="1"/>
      <w:marLeft w:val="0"/>
      <w:marRight w:val="0"/>
      <w:marTop w:val="0"/>
      <w:marBottom w:val="0"/>
      <w:divBdr>
        <w:top w:val="none" w:sz="0" w:space="0" w:color="auto"/>
        <w:left w:val="none" w:sz="0" w:space="0" w:color="auto"/>
        <w:bottom w:val="none" w:sz="0" w:space="0" w:color="auto"/>
        <w:right w:val="none" w:sz="0" w:space="0" w:color="auto"/>
      </w:divBdr>
    </w:div>
    <w:div w:id="1336807640">
      <w:bodyDiv w:val="1"/>
      <w:marLeft w:val="0"/>
      <w:marRight w:val="0"/>
      <w:marTop w:val="0"/>
      <w:marBottom w:val="0"/>
      <w:divBdr>
        <w:top w:val="none" w:sz="0" w:space="0" w:color="auto"/>
        <w:left w:val="none" w:sz="0" w:space="0" w:color="auto"/>
        <w:bottom w:val="none" w:sz="0" w:space="0" w:color="auto"/>
        <w:right w:val="none" w:sz="0" w:space="0" w:color="auto"/>
      </w:divBdr>
    </w:div>
    <w:div w:id="1624268117">
      <w:bodyDiv w:val="1"/>
      <w:marLeft w:val="0"/>
      <w:marRight w:val="0"/>
      <w:marTop w:val="0"/>
      <w:marBottom w:val="0"/>
      <w:divBdr>
        <w:top w:val="none" w:sz="0" w:space="0" w:color="auto"/>
        <w:left w:val="none" w:sz="0" w:space="0" w:color="auto"/>
        <w:bottom w:val="none" w:sz="0" w:space="0" w:color="auto"/>
        <w:right w:val="none" w:sz="0" w:space="0" w:color="auto"/>
      </w:divBdr>
    </w:div>
    <w:div w:id="17668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CihBank</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Hajar</dc:creator>
  <cp:keywords/>
  <dc:description/>
  <cp:lastModifiedBy>El Ouraoui Siham</cp:lastModifiedBy>
  <cp:revision>3</cp:revision>
  <cp:lastPrinted>2021-09-09T14:18:00Z</cp:lastPrinted>
  <dcterms:created xsi:type="dcterms:W3CDTF">2021-09-13T10:06:00Z</dcterms:created>
  <dcterms:modified xsi:type="dcterms:W3CDTF">2021-09-13T10:09:00Z</dcterms:modified>
</cp:coreProperties>
</file>