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B43" w:rsidRDefault="00012BAA" w:rsidP="00575D9B">
      <w:pPr>
        <w:jc w:val="center"/>
        <w:rPr>
          <w:b/>
          <w:bCs/>
        </w:rPr>
      </w:pPr>
      <w:r>
        <w:rPr>
          <w:rFonts w:ascii="Arial" w:hAnsi="Arial"/>
          <w:b/>
          <w:bCs/>
          <w:noProof/>
          <w:color w:val="4F81BD" w:themeColor="accent1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DFD020C" wp14:editId="1E4479D4">
            <wp:simplePos x="0" y="0"/>
            <wp:positionH relativeFrom="column">
              <wp:posOffset>1038225</wp:posOffset>
            </wp:positionH>
            <wp:positionV relativeFrom="paragraph">
              <wp:posOffset>17780</wp:posOffset>
            </wp:positionV>
            <wp:extent cx="3862070" cy="696595"/>
            <wp:effectExtent l="0" t="0" r="508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BF0" w:rsidRDefault="00412BF0" w:rsidP="00412BF0">
      <w:pPr>
        <w:rPr>
          <w:b/>
          <w:bCs/>
          <w:sz w:val="32"/>
          <w:szCs w:val="32"/>
        </w:rPr>
      </w:pPr>
    </w:p>
    <w:p w:rsidR="00412BF0" w:rsidRPr="00412BF0" w:rsidRDefault="00412BF0" w:rsidP="00412BF0">
      <w:pPr>
        <w:jc w:val="right"/>
        <w:rPr>
          <w:sz w:val="24"/>
          <w:szCs w:val="24"/>
        </w:rPr>
      </w:pPr>
      <w:r w:rsidRPr="00412BF0">
        <w:rPr>
          <w:rFonts w:hint="cs"/>
          <w:sz w:val="24"/>
          <w:szCs w:val="24"/>
          <w:rtl/>
        </w:rPr>
        <w:t>20</w:t>
      </w:r>
      <w:r w:rsidRPr="00412BF0">
        <w:rPr>
          <w:sz w:val="24"/>
          <w:szCs w:val="24"/>
        </w:rPr>
        <w:t xml:space="preserve"> mai 2022</w:t>
      </w:r>
    </w:p>
    <w:p w:rsidR="009A7579" w:rsidRPr="009A7579" w:rsidRDefault="009A7579" w:rsidP="00412BF0">
      <w:pPr>
        <w:spacing w:after="120"/>
        <w:jc w:val="center"/>
        <w:rPr>
          <w:b/>
          <w:bCs/>
          <w:sz w:val="32"/>
          <w:szCs w:val="32"/>
        </w:rPr>
      </w:pPr>
      <w:r w:rsidRPr="009A7579">
        <w:rPr>
          <w:b/>
          <w:bCs/>
          <w:sz w:val="32"/>
          <w:szCs w:val="32"/>
        </w:rPr>
        <w:t>Communiqué de presse</w:t>
      </w:r>
    </w:p>
    <w:p w:rsidR="00215110" w:rsidRPr="00D07972" w:rsidRDefault="00575D9B" w:rsidP="00EE71C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D07972">
        <w:rPr>
          <w:rFonts w:cstheme="minorHAnsi"/>
          <w:b/>
          <w:bCs/>
          <w:sz w:val="28"/>
          <w:szCs w:val="28"/>
        </w:rPr>
        <w:t>Le Directeur Général de l’ONEE</w:t>
      </w:r>
      <w:r w:rsidR="00050194" w:rsidRPr="00D07972">
        <w:rPr>
          <w:rFonts w:cstheme="minorHAnsi"/>
          <w:b/>
          <w:bCs/>
          <w:sz w:val="28"/>
          <w:szCs w:val="28"/>
        </w:rPr>
        <w:t xml:space="preserve"> </w:t>
      </w:r>
      <w:r w:rsidR="00A521DD" w:rsidRPr="00D07972">
        <w:rPr>
          <w:rFonts w:cstheme="minorHAnsi"/>
          <w:b/>
          <w:bCs/>
          <w:sz w:val="28"/>
          <w:szCs w:val="28"/>
        </w:rPr>
        <w:t xml:space="preserve">reçoit </w:t>
      </w:r>
      <w:r w:rsidR="00A521DD" w:rsidRPr="00D07972">
        <w:rPr>
          <w:b/>
          <w:bCs/>
          <w:sz w:val="28"/>
          <w:szCs w:val="28"/>
        </w:rPr>
        <w:t xml:space="preserve">l’Ambassadrice de Suède au Maroc </w:t>
      </w:r>
      <w:r w:rsidR="004058AF">
        <w:rPr>
          <w:rFonts w:cstheme="minorHAnsi"/>
          <w:b/>
          <w:bCs/>
          <w:sz w:val="28"/>
          <w:szCs w:val="28"/>
        </w:rPr>
        <w:t>pour discuter d</w:t>
      </w:r>
      <w:r w:rsidR="00A521DD" w:rsidRPr="00D07972">
        <w:rPr>
          <w:rFonts w:cstheme="minorHAnsi"/>
          <w:b/>
          <w:bCs/>
          <w:sz w:val="28"/>
          <w:szCs w:val="28"/>
        </w:rPr>
        <w:t xml:space="preserve">es opportunités </w:t>
      </w:r>
      <w:r w:rsidR="009662C9" w:rsidRPr="00D07972">
        <w:rPr>
          <w:rFonts w:cstheme="minorHAnsi"/>
          <w:b/>
          <w:bCs/>
          <w:sz w:val="28"/>
          <w:szCs w:val="28"/>
        </w:rPr>
        <w:t>de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 coop</w:t>
      </w:r>
      <w:r w:rsidR="00050194" w:rsidRPr="00D07972">
        <w:rPr>
          <w:rFonts w:cstheme="minorHAnsi"/>
          <w:b/>
          <w:bCs/>
          <w:sz w:val="28"/>
          <w:szCs w:val="28"/>
        </w:rPr>
        <w:t xml:space="preserve">ération 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dans les domaines de </w:t>
      </w:r>
      <w:r w:rsidR="00050194" w:rsidRPr="00D07972">
        <w:rPr>
          <w:rFonts w:cstheme="minorHAnsi"/>
          <w:b/>
          <w:bCs/>
          <w:sz w:val="28"/>
          <w:szCs w:val="28"/>
        </w:rPr>
        <w:t xml:space="preserve">l’électricité, de 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l’eau potable </w:t>
      </w:r>
      <w:r w:rsidR="00050194" w:rsidRPr="00D07972">
        <w:rPr>
          <w:rFonts w:cstheme="minorHAnsi"/>
          <w:b/>
          <w:bCs/>
          <w:sz w:val="28"/>
          <w:szCs w:val="28"/>
        </w:rPr>
        <w:t>et de l’assainissement liquide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 </w:t>
      </w:r>
    </w:p>
    <w:p w:rsidR="00887B43" w:rsidRPr="00887B43" w:rsidRDefault="00887B43" w:rsidP="00887B4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</w:t>
      </w:r>
    </w:p>
    <w:p w:rsidR="00575D9B" w:rsidRPr="00887B43" w:rsidRDefault="00575D9B" w:rsidP="00412BF0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Monsieur Abderrahim EL HAFIDI, Directeur Général de l’Office National de l’Electricité et de l’Eau Potable (ONEE), a reçu le jeudi 19 mai 2022 à Rabat, Son Excellence Madame Anne </w:t>
      </w:r>
      <w:proofErr w:type="spellStart"/>
      <w:r w:rsidRPr="00887B43">
        <w:rPr>
          <w:sz w:val="24"/>
          <w:szCs w:val="24"/>
        </w:rPr>
        <w:t>Höglund</w:t>
      </w:r>
      <w:proofErr w:type="spellEnd"/>
      <w:r w:rsidRPr="00887B43">
        <w:rPr>
          <w:sz w:val="24"/>
          <w:szCs w:val="24"/>
        </w:rPr>
        <w:t>, Ambassadrice d</w:t>
      </w:r>
      <w:r w:rsidR="00F76598">
        <w:rPr>
          <w:sz w:val="24"/>
          <w:szCs w:val="24"/>
        </w:rPr>
        <w:t>u Royaume d</w:t>
      </w:r>
      <w:r w:rsidRPr="00887B43">
        <w:rPr>
          <w:sz w:val="24"/>
          <w:szCs w:val="24"/>
        </w:rPr>
        <w:t xml:space="preserve">e Suède au Maroc accompagnée de Madame Gina </w:t>
      </w:r>
      <w:proofErr w:type="spellStart"/>
      <w:r w:rsidRPr="00887B43">
        <w:rPr>
          <w:sz w:val="24"/>
          <w:szCs w:val="24"/>
        </w:rPr>
        <w:t>Aspelin</w:t>
      </w:r>
      <w:proofErr w:type="spellEnd"/>
      <w:r w:rsidRPr="00887B43">
        <w:rPr>
          <w:sz w:val="24"/>
          <w:szCs w:val="24"/>
        </w:rPr>
        <w:t xml:space="preserve"> </w:t>
      </w:r>
      <w:proofErr w:type="spellStart"/>
      <w:r w:rsidRPr="00887B43">
        <w:rPr>
          <w:sz w:val="24"/>
          <w:szCs w:val="24"/>
        </w:rPr>
        <w:t>Hedbring</w:t>
      </w:r>
      <w:proofErr w:type="spellEnd"/>
      <w:r w:rsidRPr="00887B43">
        <w:rPr>
          <w:sz w:val="24"/>
          <w:szCs w:val="24"/>
        </w:rPr>
        <w:t>, Directrice des Affaires Internationales à l’Institut Suédois de Recherche Environnementale (IVL) et</w:t>
      </w:r>
      <w:r w:rsidR="00412BF0">
        <w:rPr>
          <w:sz w:val="24"/>
          <w:szCs w:val="24"/>
        </w:rPr>
        <w:t xml:space="preserve"> </w:t>
      </w:r>
      <w:r w:rsidR="00412BF0" w:rsidRPr="003A4145">
        <w:rPr>
          <w:sz w:val="24"/>
          <w:szCs w:val="24"/>
        </w:rPr>
        <w:t>Monsieur Zakaria Benabdeljalil-</w:t>
      </w:r>
      <w:proofErr w:type="spellStart"/>
      <w:r w:rsidR="00412BF0" w:rsidRPr="003A4145">
        <w:rPr>
          <w:sz w:val="24"/>
          <w:szCs w:val="24"/>
        </w:rPr>
        <w:t>Sjöberg</w:t>
      </w:r>
      <w:proofErr w:type="spellEnd"/>
      <w:r w:rsidR="00412BF0" w:rsidRPr="003A4145">
        <w:rPr>
          <w:sz w:val="24"/>
          <w:szCs w:val="24"/>
        </w:rPr>
        <w:t xml:space="preserve">, Directeur Général Maroc de Business </w:t>
      </w:r>
      <w:proofErr w:type="spellStart"/>
      <w:r w:rsidR="00412BF0" w:rsidRPr="003A4145">
        <w:rPr>
          <w:sz w:val="24"/>
          <w:szCs w:val="24"/>
        </w:rPr>
        <w:t>Sweden</w:t>
      </w:r>
      <w:proofErr w:type="spellEnd"/>
      <w:r w:rsidR="00412BF0" w:rsidRPr="003A4145">
        <w:rPr>
          <w:sz w:val="24"/>
          <w:szCs w:val="24"/>
        </w:rPr>
        <w:t>.</w:t>
      </w:r>
    </w:p>
    <w:p w:rsidR="00575D9B" w:rsidRPr="00887B43" w:rsidRDefault="00575D9B" w:rsidP="00575D9B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>Cette rencontre s’inscrit dans le cadre de la visite de travail au Maroc d’une délégation</w:t>
      </w:r>
      <w:r w:rsidR="00631BA8">
        <w:rPr>
          <w:sz w:val="24"/>
          <w:szCs w:val="24"/>
        </w:rPr>
        <w:t xml:space="preserve"> de haut niveau</w:t>
      </w:r>
      <w:r w:rsidRPr="00887B43">
        <w:rPr>
          <w:sz w:val="24"/>
          <w:szCs w:val="24"/>
        </w:rPr>
        <w:t xml:space="preserve"> d’IVL pour le lancement de projets de coopération communs entre les deux pays, et a été l’occasion pour l’ONEE et IVL d’échanger autour des perspectives de coopération dans les domaines de l’électricité, de l’eau potable et de l’assainissement liquide.</w:t>
      </w:r>
    </w:p>
    <w:p w:rsidR="00F72B6B" w:rsidRDefault="00575D9B" w:rsidP="004058AF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>Lors de cette rencontre, M. EL HAFIDI a mis en exergue les grands projets structu</w:t>
      </w:r>
      <w:r w:rsidR="00631BA8">
        <w:rPr>
          <w:sz w:val="24"/>
          <w:szCs w:val="24"/>
        </w:rPr>
        <w:t>rants de l’ONEE dans les secteur</w:t>
      </w:r>
      <w:r w:rsidRPr="00887B43">
        <w:rPr>
          <w:sz w:val="24"/>
          <w:szCs w:val="24"/>
        </w:rPr>
        <w:t>s de l’électricité, de l’eau potable et de l’assainisse</w:t>
      </w:r>
      <w:r w:rsidR="0066051F">
        <w:rPr>
          <w:sz w:val="24"/>
          <w:szCs w:val="24"/>
        </w:rPr>
        <w:t xml:space="preserve">ment liquide. </w:t>
      </w:r>
      <w:r w:rsidR="00997425">
        <w:rPr>
          <w:sz w:val="24"/>
          <w:szCs w:val="24"/>
        </w:rPr>
        <w:t xml:space="preserve">La discussion a porté </w:t>
      </w:r>
      <w:r w:rsidR="004058AF">
        <w:rPr>
          <w:sz w:val="24"/>
          <w:szCs w:val="24"/>
        </w:rPr>
        <w:t xml:space="preserve">sur </w:t>
      </w:r>
      <w:r w:rsidRPr="00887B43">
        <w:rPr>
          <w:sz w:val="24"/>
          <w:szCs w:val="24"/>
        </w:rPr>
        <w:t>les opportu</w:t>
      </w:r>
      <w:r w:rsidR="0066051F">
        <w:rPr>
          <w:sz w:val="24"/>
          <w:szCs w:val="24"/>
        </w:rPr>
        <w:t>nités existantes pour renforcer</w:t>
      </w:r>
      <w:r w:rsidRPr="00887B43">
        <w:rPr>
          <w:sz w:val="24"/>
          <w:szCs w:val="24"/>
        </w:rPr>
        <w:t xml:space="preserve"> la coopération entre l’ONEE et IVL, </w:t>
      </w:r>
      <w:r w:rsidR="0066051F">
        <w:rPr>
          <w:sz w:val="24"/>
          <w:szCs w:val="24"/>
        </w:rPr>
        <w:t>notamment</w:t>
      </w:r>
      <w:r w:rsidR="00631BA8">
        <w:rPr>
          <w:sz w:val="24"/>
          <w:szCs w:val="24"/>
        </w:rPr>
        <w:t xml:space="preserve"> dans les domaines des énergies renouvelables</w:t>
      </w:r>
      <w:r w:rsidR="001B73E5">
        <w:rPr>
          <w:sz w:val="24"/>
          <w:szCs w:val="24"/>
        </w:rPr>
        <w:t>,</w:t>
      </w:r>
      <w:r w:rsidR="00D85B33">
        <w:rPr>
          <w:sz w:val="24"/>
          <w:szCs w:val="24"/>
        </w:rPr>
        <w:t xml:space="preserve"> </w:t>
      </w:r>
      <w:r w:rsidR="00631BA8">
        <w:rPr>
          <w:sz w:val="24"/>
          <w:szCs w:val="24"/>
        </w:rPr>
        <w:t xml:space="preserve">de </w:t>
      </w:r>
      <w:r w:rsidR="00D85B33">
        <w:rPr>
          <w:sz w:val="24"/>
          <w:szCs w:val="24"/>
        </w:rPr>
        <w:t>l’efficacité énergétique,</w:t>
      </w:r>
      <w:r w:rsidR="00631BA8" w:rsidRPr="00631BA8">
        <w:rPr>
          <w:sz w:val="24"/>
          <w:szCs w:val="24"/>
        </w:rPr>
        <w:t xml:space="preserve"> </w:t>
      </w:r>
      <w:r w:rsidR="00631BA8">
        <w:rPr>
          <w:sz w:val="24"/>
          <w:szCs w:val="24"/>
        </w:rPr>
        <w:t>du traitement et contrôle de la qualité de l’eau, de</w:t>
      </w:r>
      <w:r w:rsidR="006E472C">
        <w:rPr>
          <w:sz w:val="24"/>
          <w:szCs w:val="24"/>
        </w:rPr>
        <w:t xml:space="preserve"> la digitalisation</w:t>
      </w:r>
      <w:r w:rsidR="00C2785A">
        <w:rPr>
          <w:sz w:val="24"/>
          <w:szCs w:val="24"/>
        </w:rPr>
        <w:t xml:space="preserve"> des processus</w:t>
      </w:r>
      <w:r w:rsidR="006E472C">
        <w:rPr>
          <w:sz w:val="24"/>
          <w:szCs w:val="24"/>
        </w:rPr>
        <w:t xml:space="preserve"> </w:t>
      </w:r>
      <w:r w:rsidR="002A49E4">
        <w:rPr>
          <w:sz w:val="24"/>
          <w:szCs w:val="24"/>
        </w:rPr>
        <w:t>ainsi que</w:t>
      </w:r>
      <w:r w:rsidRPr="00887B43">
        <w:rPr>
          <w:sz w:val="24"/>
          <w:szCs w:val="24"/>
        </w:rPr>
        <w:t xml:space="preserve"> </w:t>
      </w:r>
      <w:r w:rsidR="001B73E5">
        <w:rPr>
          <w:sz w:val="24"/>
          <w:szCs w:val="24"/>
        </w:rPr>
        <w:t>le</w:t>
      </w:r>
      <w:r w:rsidR="00F72B6B" w:rsidRPr="00F72B6B">
        <w:rPr>
          <w:sz w:val="24"/>
          <w:szCs w:val="24"/>
        </w:rPr>
        <w:t xml:space="preserve"> changement de comportement</w:t>
      </w:r>
      <w:r w:rsidR="002A49E4">
        <w:rPr>
          <w:sz w:val="24"/>
          <w:szCs w:val="24"/>
        </w:rPr>
        <w:t xml:space="preserve"> </w:t>
      </w:r>
      <w:r w:rsidR="00F72B6B" w:rsidRPr="00F72B6B">
        <w:rPr>
          <w:sz w:val="24"/>
          <w:szCs w:val="24"/>
        </w:rPr>
        <w:t>pour une meilleure utili</w:t>
      </w:r>
      <w:r w:rsidR="001B73E5">
        <w:rPr>
          <w:sz w:val="24"/>
          <w:szCs w:val="24"/>
        </w:rPr>
        <w:t>sation des ressources hydriques et énergétiques</w:t>
      </w:r>
      <w:r w:rsidR="00F72B6B">
        <w:rPr>
          <w:sz w:val="24"/>
          <w:szCs w:val="24"/>
        </w:rPr>
        <w:t xml:space="preserve"> et </w:t>
      </w:r>
      <w:r w:rsidR="008060F7">
        <w:rPr>
          <w:sz w:val="24"/>
          <w:szCs w:val="24"/>
        </w:rPr>
        <w:t>l’atténuation</w:t>
      </w:r>
      <w:r w:rsidR="00F72B6B">
        <w:rPr>
          <w:sz w:val="24"/>
          <w:szCs w:val="24"/>
        </w:rPr>
        <w:t xml:space="preserve"> des ef</w:t>
      </w:r>
      <w:r w:rsidR="001B73E5">
        <w:rPr>
          <w:sz w:val="24"/>
          <w:szCs w:val="24"/>
        </w:rPr>
        <w:t>fets du changement climatique.</w:t>
      </w:r>
    </w:p>
    <w:p w:rsidR="00575D9B" w:rsidRPr="00887B43" w:rsidRDefault="004058AF" w:rsidP="00405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deux parties ont convenu d’explorer les possibilités </w:t>
      </w:r>
      <w:r w:rsidR="00575D9B" w:rsidRPr="00887B43">
        <w:rPr>
          <w:sz w:val="24"/>
          <w:szCs w:val="24"/>
        </w:rPr>
        <w:t>pour la mobilisat</w:t>
      </w:r>
      <w:r w:rsidR="009F50BA">
        <w:rPr>
          <w:sz w:val="24"/>
          <w:szCs w:val="24"/>
        </w:rPr>
        <w:t>ion de l’expertise suédoise dans</w:t>
      </w:r>
      <w:r w:rsidR="00631BA8">
        <w:rPr>
          <w:sz w:val="24"/>
          <w:szCs w:val="24"/>
        </w:rPr>
        <w:t xml:space="preserve"> le domaine des technologies innovantes et la recherche et développement</w:t>
      </w:r>
      <w:r w:rsidR="00575D9B" w:rsidRPr="00887B43">
        <w:rPr>
          <w:sz w:val="24"/>
          <w:szCs w:val="24"/>
        </w:rPr>
        <w:t xml:space="preserve"> </w:t>
      </w:r>
      <w:r w:rsidR="00631BA8">
        <w:rPr>
          <w:sz w:val="24"/>
          <w:szCs w:val="24"/>
        </w:rPr>
        <w:t xml:space="preserve">pour </w:t>
      </w:r>
      <w:r w:rsidR="00575D9B" w:rsidRPr="00887B43">
        <w:rPr>
          <w:sz w:val="24"/>
          <w:szCs w:val="24"/>
        </w:rPr>
        <w:t xml:space="preserve">la réalisation des grands projets </w:t>
      </w:r>
      <w:r w:rsidR="00215110">
        <w:rPr>
          <w:sz w:val="24"/>
          <w:szCs w:val="24"/>
        </w:rPr>
        <w:t xml:space="preserve">dans le cadre du </w:t>
      </w:r>
      <w:r w:rsidR="00050194">
        <w:rPr>
          <w:sz w:val="24"/>
          <w:szCs w:val="24"/>
        </w:rPr>
        <w:t xml:space="preserve">programme </w:t>
      </w:r>
      <w:r w:rsidR="00215110">
        <w:rPr>
          <w:sz w:val="24"/>
          <w:szCs w:val="24"/>
        </w:rPr>
        <w:t>d’</w:t>
      </w:r>
      <w:r w:rsidR="00050194">
        <w:rPr>
          <w:sz w:val="24"/>
          <w:szCs w:val="24"/>
        </w:rPr>
        <w:t xml:space="preserve">investissement </w:t>
      </w:r>
      <w:r w:rsidR="009F50BA">
        <w:rPr>
          <w:sz w:val="24"/>
          <w:szCs w:val="24"/>
        </w:rPr>
        <w:t xml:space="preserve">ambitieux </w:t>
      </w:r>
      <w:r w:rsidR="00050194">
        <w:rPr>
          <w:sz w:val="24"/>
          <w:szCs w:val="24"/>
        </w:rPr>
        <w:t>de l’O</w:t>
      </w:r>
      <w:r w:rsidR="00215110">
        <w:rPr>
          <w:sz w:val="24"/>
          <w:szCs w:val="24"/>
        </w:rPr>
        <w:t>ffice pour la période 2022-2030</w:t>
      </w:r>
      <w:r w:rsidR="00AD4608">
        <w:rPr>
          <w:sz w:val="24"/>
          <w:szCs w:val="24"/>
        </w:rPr>
        <w:t>,</w:t>
      </w:r>
      <w:r w:rsidR="00215110">
        <w:rPr>
          <w:sz w:val="24"/>
          <w:szCs w:val="24"/>
        </w:rPr>
        <w:t xml:space="preserve"> aussi </w:t>
      </w:r>
      <w:r w:rsidR="00050194">
        <w:rPr>
          <w:sz w:val="24"/>
          <w:szCs w:val="24"/>
        </w:rPr>
        <w:t>bien dans l</w:t>
      </w:r>
      <w:r w:rsidR="00215110">
        <w:rPr>
          <w:sz w:val="24"/>
          <w:szCs w:val="24"/>
        </w:rPr>
        <w:t>e secteur de l’</w:t>
      </w:r>
      <w:r w:rsidR="00050194">
        <w:rPr>
          <w:sz w:val="24"/>
          <w:szCs w:val="24"/>
        </w:rPr>
        <w:t>électricité</w:t>
      </w:r>
      <w:r w:rsidR="00215110">
        <w:rPr>
          <w:sz w:val="24"/>
          <w:szCs w:val="24"/>
        </w:rPr>
        <w:t xml:space="preserve"> que le sect</w:t>
      </w:r>
      <w:r w:rsidR="00050194">
        <w:rPr>
          <w:sz w:val="24"/>
          <w:szCs w:val="24"/>
        </w:rPr>
        <w:t>eur</w:t>
      </w:r>
      <w:r w:rsidR="00215110">
        <w:rPr>
          <w:sz w:val="24"/>
          <w:szCs w:val="24"/>
        </w:rPr>
        <w:t xml:space="preserve"> de l’eau</w:t>
      </w:r>
      <w:r w:rsidR="001B73E5">
        <w:rPr>
          <w:sz w:val="24"/>
          <w:szCs w:val="24"/>
        </w:rPr>
        <w:t xml:space="preserve"> potable et l’assainissement liquide</w:t>
      </w:r>
      <w:r w:rsidR="00215110">
        <w:rPr>
          <w:sz w:val="24"/>
          <w:szCs w:val="24"/>
        </w:rPr>
        <w:t xml:space="preserve">. </w:t>
      </w:r>
      <w:r w:rsidR="00575D9B" w:rsidRPr="00887B43">
        <w:rPr>
          <w:sz w:val="24"/>
          <w:szCs w:val="24"/>
        </w:rPr>
        <w:t xml:space="preserve"> </w:t>
      </w:r>
    </w:p>
    <w:p w:rsidR="00476E46" w:rsidRPr="00887B43" w:rsidRDefault="004058AF" w:rsidP="00E9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 également été convenu </w:t>
      </w:r>
      <w:r w:rsidR="00E97380">
        <w:rPr>
          <w:sz w:val="24"/>
          <w:szCs w:val="24"/>
        </w:rPr>
        <w:t xml:space="preserve">de capitaliser les expériences réussies de l’ONEE pour le partage de son </w:t>
      </w:r>
      <w:r w:rsidR="00E97380" w:rsidRPr="00887B43">
        <w:rPr>
          <w:sz w:val="24"/>
          <w:szCs w:val="24"/>
        </w:rPr>
        <w:t>expérience et son savoir-faire avec les pays du continent africain</w:t>
      </w:r>
      <w:r w:rsidR="00E97380">
        <w:rPr>
          <w:sz w:val="24"/>
          <w:szCs w:val="24"/>
        </w:rPr>
        <w:t>,</w:t>
      </w:r>
      <w:r w:rsidR="00E97380" w:rsidRPr="00887B43">
        <w:rPr>
          <w:sz w:val="24"/>
          <w:szCs w:val="24"/>
        </w:rPr>
        <w:t xml:space="preserve"> à travers la mise en place de</w:t>
      </w:r>
      <w:r w:rsidR="00E97380">
        <w:rPr>
          <w:sz w:val="24"/>
          <w:szCs w:val="24"/>
        </w:rPr>
        <w:t xml:space="preserve"> programmes de coopération</w:t>
      </w:r>
      <w:r w:rsidR="00B671AC">
        <w:rPr>
          <w:sz w:val="24"/>
          <w:szCs w:val="24"/>
        </w:rPr>
        <w:t xml:space="preserve"> triangulaire dans les domaines de l’électricité</w:t>
      </w:r>
      <w:r w:rsidR="00412BF0">
        <w:rPr>
          <w:sz w:val="24"/>
          <w:szCs w:val="24"/>
        </w:rPr>
        <w:t xml:space="preserve">, </w:t>
      </w:r>
      <w:r w:rsidR="00B671AC">
        <w:rPr>
          <w:sz w:val="24"/>
          <w:szCs w:val="24"/>
        </w:rPr>
        <w:t xml:space="preserve">de l’eau potable et </w:t>
      </w:r>
      <w:r w:rsidR="00412BF0">
        <w:rPr>
          <w:sz w:val="24"/>
          <w:szCs w:val="24"/>
        </w:rPr>
        <w:t xml:space="preserve">de </w:t>
      </w:r>
      <w:r w:rsidR="00B671AC">
        <w:rPr>
          <w:sz w:val="24"/>
          <w:szCs w:val="24"/>
        </w:rPr>
        <w:t xml:space="preserve">l’assainissement </w:t>
      </w:r>
      <w:r w:rsidR="00412BF0">
        <w:rPr>
          <w:sz w:val="24"/>
          <w:szCs w:val="24"/>
        </w:rPr>
        <w:t>liquide.</w:t>
      </w:r>
    </w:p>
    <w:sectPr w:rsidR="00476E46" w:rsidRPr="00887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9B"/>
    <w:rsid w:val="00012BAA"/>
    <w:rsid w:val="00050194"/>
    <w:rsid w:val="00107743"/>
    <w:rsid w:val="00125786"/>
    <w:rsid w:val="00145607"/>
    <w:rsid w:val="001B73E5"/>
    <w:rsid w:val="00215110"/>
    <w:rsid w:val="002A49E4"/>
    <w:rsid w:val="003A4145"/>
    <w:rsid w:val="003A77E1"/>
    <w:rsid w:val="003F5961"/>
    <w:rsid w:val="004058AF"/>
    <w:rsid w:val="00412BF0"/>
    <w:rsid w:val="00476E46"/>
    <w:rsid w:val="004A27FE"/>
    <w:rsid w:val="00571AFA"/>
    <w:rsid w:val="00575D9B"/>
    <w:rsid w:val="00631BA8"/>
    <w:rsid w:val="0066051F"/>
    <w:rsid w:val="00673AA8"/>
    <w:rsid w:val="006E472C"/>
    <w:rsid w:val="007408F6"/>
    <w:rsid w:val="007D3C44"/>
    <w:rsid w:val="008060F7"/>
    <w:rsid w:val="00887B43"/>
    <w:rsid w:val="009662C9"/>
    <w:rsid w:val="00997425"/>
    <w:rsid w:val="009A7579"/>
    <w:rsid w:val="009F50BA"/>
    <w:rsid w:val="00A521DD"/>
    <w:rsid w:val="00A7346B"/>
    <w:rsid w:val="00AD4608"/>
    <w:rsid w:val="00B40E52"/>
    <w:rsid w:val="00B671AC"/>
    <w:rsid w:val="00C03558"/>
    <w:rsid w:val="00C2785A"/>
    <w:rsid w:val="00C431D9"/>
    <w:rsid w:val="00CA158B"/>
    <w:rsid w:val="00D07972"/>
    <w:rsid w:val="00D72A55"/>
    <w:rsid w:val="00D7333C"/>
    <w:rsid w:val="00D73DFF"/>
    <w:rsid w:val="00D85B33"/>
    <w:rsid w:val="00E97380"/>
    <w:rsid w:val="00EE71C7"/>
    <w:rsid w:val="00EF4B87"/>
    <w:rsid w:val="00F72B6B"/>
    <w:rsid w:val="00F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7CC9-B3ED-4A1F-825D-93B80B2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9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Word%202010%20look.dotx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Branche EAU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Utilisateur invité</cp:lastModifiedBy>
  <cp:revision>2</cp:revision>
  <dcterms:created xsi:type="dcterms:W3CDTF">2022-05-20T14:06:00Z</dcterms:created>
  <dcterms:modified xsi:type="dcterms:W3CDTF">2022-05-20T14:06:00Z</dcterms:modified>
</cp:coreProperties>
</file>