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4A" w:rsidRDefault="0022134A" w:rsidP="0022134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noProof/>
          <w:color w:val="70AD47" w:themeColor="accent6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2148205</wp:posOffset>
            </wp:positionH>
            <wp:positionV relativeFrom="margin">
              <wp:align>top</wp:align>
            </wp:positionV>
            <wp:extent cx="1304925" cy="104711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_Akhawayn_University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34A" w:rsidRDefault="0022134A" w:rsidP="0022134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538135" w:themeColor="accent6" w:themeShade="BF"/>
          <w:sz w:val="32"/>
          <w:szCs w:val="32"/>
        </w:rPr>
      </w:pPr>
    </w:p>
    <w:p w:rsidR="0022134A" w:rsidRDefault="0022134A" w:rsidP="0022134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538135" w:themeColor="accent6" w:themeShade="BF"/>
          <w:sz w:val="32"/>
          <w:szCs w:val="32"/>
        </w:rPr>
      </w:pPr>
    </w:p>
    <w:p w:rsidR="0022134A" w:rsidRDefault="0022134A" w:rsidP="0022134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538135" w:themeColor="accent6" w:themeShade="BF"/>
          <w:sz w:val="32"/>
          <w:szCs w:val="32"/>
        </w:rPr>
      </w:pPr>
    </w:p>
    <w:p w:rsidR="0022134A" w:rsidRDefault="0022134A" w:rsidP="0022134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538135" w:themeColor="accent6" w:themeShade="BF"/>
          <w:sz w:val="32"/>
          <w:szCs w:val="32"/>
        </w:rPr>
      </w:pPr>
    </w:p>
    <w:p w:rsidR="0022134A" w:rsidRDefault="0022134A" w:rsidP="0022134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538135" w:themeColor="accent6" w:themeShade="BF"/>
          <w:sz w:val="32"/>
          <w:szCs w:val="32"/>
        </w:rPr>
      </w:pPr>
    </w:p>
    <w:p w:rsidR="0022134A" w:rsidRPr="0022134A" w:rsidRDefault="0022134A" w:rsidP="0022134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538135" w:themeColor="accent6" w:themeShade="BF"/>
          <w:sz w:val="28"/>
          <w:szCs w:val="28"/>
        </w:rPr>
      </w:pPr>
      <w:r w:rsidRPr="0022134A">
        <w:rPr>
          <w:b/>
          <w:bCs/>
          <w:color w:val="538135" w:themeColor="accent6" w:themeShade="BF"/>
          <w:sz w:val="32"/>
          <w:szCs w:val="32"/>
        </w:rPr>
        <w:t>8ᵉ conférence internationale annuelle sur les sciences sociales sous le thème : </w:t>
      </w:r>
      <w:r w:rsidRPr="0022134A">
        <w:rPr>
          <w:b/>
          <w:bCs/>
          <w:color w:val="538135" w:themeColor="accent6" w:themeShade="BF"/>
          <w:sz w:val="28"/>
          <w:szCs w:val="28"/>
        </w:rPr>
        <w:t xml:space="preserve">Assurer l’intégration des sciences sociales et de la santé en Afrique et au Moyen-Orient, organisée par l’Université AL </w:t>
      </w:r>
      <w:proofErr w:type="spellStart"/>
      <w:r w:rsidRPr="0022134A">
        <w:rPr>
          <w:b/>
          <w:bCs/>
          <w:color w:val="538135" w:themeColor="accent6" w:themeShade="BF"/>
          <w:sz w:val="28"/>
          <w:szCs w:val="28"/>
        </w:rPr>
        <w:t>Akhawayn</w:t>
      </w:r>
      <w:proofErr w:type="spellEnd"/>
      <w:r w:rsidRPr="0022134A">
        <w:rPr>
          <w:b/>
          <w:bCs/>
          <w:color w:val="538135" w:themeColor="accent6" w:themeShade="BF"/>
          <w:sz w:val="28"/>
          <w:szCs w:val="28"/>
        </w:rPr>
        <w:t>.</w:t>
      </w:r>
    </w:p>
    <w:p w:rsidR="0022134A" w:rsidRDefault="0022134A" w:rsidP="0022134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22134A" w:rsidRDefault="0022134A" w:rsidP="002213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222222"/>
          <w:sz w:val="28"/>
          <w:szCs w:val="28"/>
        </w:rPr>
        <w:t> </w:t>
      </w:r>
    </w:p>
    <w:p w:rsidR="0022134A" w:rsidRPr="0022134A" w:rsidRDefault="0022134A" w:rsidP="0022134A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 w:themeColor="text1"/>
          <w:sz w:val="30"/>
          <w:szCs w:val="30"/>
        </w:rPr>
      </w:pPr>
      <w:r>
        <w:rPr>
          <w:color w:val="222222"/>
          <w:sz w:val="32"/>
          <w:szCs w:val="32"/>
        </w:rPr>
        <w:t xml:space="preserve">         </w:t>
      </w:r>
      <w:r w:rsidRPr="0022134A">
        <w:rPr>
          <w:color w:val="000000" w:themeColor="text1"/>
          <w:sz w:val="30"/>
          <w:szCs w:val="30"/>
        </w:rPr>
        <w:t xml:space="preserve">L’Université Al </w:t>
      </w:r>
      <w:proofErr w:type="spellStart"/>
      <w:r w:rsidRPr="0022134A">
        <w:rPr>
          <w:color w:val="000000" w:themeColor="text1"/>
          <w:sz w:val="30"/>
          <w:szCs w:val="30"/>
        </w:rPr>
        <w:t>Akhawayn</w:t>
      </w:r>
      <w:proofErr w:type="spellEnd"/>
      <w:r w:rsidRPr="0022134A">
        <w:rPr>
          <w:color w:val="000000" w:themeColor="text1"/>
          <w:sz w:val="30"/>
          <w:szCs w:val="30"/>
        </w:rPr>
        <w:t xml:space="preserve"> organisera du 28 au 29 mai, la 8eme Conférence Internationale Annuelle sur les Sciences Sociales en collaboration avec l’institut Konrad-Adenauer-</w:t>
      </w:r>
      <w:proofErr w:type="spellStart"/>
      <w:r w:rsidRPr="0022134A">
        <w:rPr>
          <w:color w:val="000000" w:themeColor="text1"/>
          <w:sz w:val="30"/>
          <w:szCs w:val="30"/>
        </w:rPr>
        <w:t>Stiftung</w:t>
      </w:r>
      <w:proofErr w:type="spellEnd"/>
      <w:r w:rsidRPr="0022134A">
        <w:rPr>
          <w:color w:val="000000" w:themeColor="text1"/>
          <w:sz w:val="30"/>
          <w:szCs w:val="30"/>
        </w:rPr>
        <w:t xml:space="preserve"> sous le thème </w:t>
      </w:r>
      <w:r w:rsidRPr="0022134A">
        <w:rPr>
          <w:i/>
          <w:iCs/>
          <w:color w:val="000000" w:themeColor="text1"/>
          <w:sz w:val="30"/>
          <w:szCs w:val="30"/>
        </w:rPr>
        <w:t>: Assurer l’intégration des sciences sociales et de la santé en Afrique et au Moyen-Orient.  </w:t>
      </w:r>
    </w:p>
    <w:p w:rsidR="0022134A" w:rsidRPr="0022134A" w:rsidRDefault="0022134A" w:rsidP="002213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30"/>
          <w:szCs w:val="30"/>
        </w:rPr>
      </w:pPr>
    </w:p>
    <w:p w:rsidR="0022134A" w:rsidRPr="0022134A" w:rsidRDefault="0022134A" w:rsidP="002213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30"/>
          <w:szCs w:val="30"/>
        </w:rPr>
      </w:pPr>
      <w:r w:rsidRPr="0022134A">
        <w:rPr>
          <w:color w:val="000000" w:themeColor="text1"/>
          <w:sz w:val="30"/>
          <w:szCs w:val="30"/>
        </w:rPr>
        <w:t xml:space="preserve">   </w:t>
      </w:r>
      <w:r w:rsidRPr="0022134A">
        <w:rPr>
          <w:color w:val="000000" w:themeColor="text1"/>
          <w:sz w:val="30"/>
          <w:szCs w:val="30"/>
        </w:rPr>
        <w:t>Cet évènement international verra la présence d’experts issus d’institutions Marocaines et d’universités et institutions internationales tel que l’Institut de technologie du Massachusetts MIT (États-Unis)</w:t>
      </w:r>
      <w:r w:rsidRPr="0022134A">
        <w:rPr>
          <w:color w:val="000000" w:themeColor="text1"/>
          <w:sz w:val="30"/>
          <w:szCs w:val="30"/>
        </w:rPr>
        <w:t>, Musée</w:t>
      </w:r>
      <w:r w:rsidRPr="0022134A">
        <w:rPr>
          <w:color w:val="000000" w:themeColor="text1"/>
          <w:sz w:val="30"/>
          <w:szCs w:val="30"/>
        </w:rPr>
        <w:t xml:space="preserve"> Palestinien (Palestine), l’université de </w:t>
      </w:r>
      <w:proofErr w:type="spellStart"/>
      <w:r w:rsidRPr="0022134A">
        <w:rPr>
          <w:color w:val="000000" w:themeColor="text1"/>
          <w:sz w:val="30"/>
          <w:szCs w:val="30"/>
        </w:rPr>
        <w:t>Bassorah</w:t>
      </w:r>
      <w:proofErr w:type="spellEnd"/>
      <w:r w:rsidRPr="0022134A">
        <w:rPr>
          <w:color w:val="000000" w:themeColor="text1"/>
          <w:sz w:val="30"/>
          <w:szCs w:val="30"/>
        </w:rPr>
        <w:t xml:space="preserve"> (Iraq), l’université Toulouse-II-Jean-Jaurès, (France), ainsi que l’Université islamique Imam Mohammad Ibn </w:t>
      </w:r>
      <w:proofErr w:type="spellStart"/>
      <w:r w:rsidRPr="0022134A">
        <w:rPr>
          <w:color w:val="000000" w:themeColor="text1"/>
          <w:sz w:val="30"/>
          <w:szCs w:val="30"/>
        </w:rPr>
        <w:t>Saud</w:t>
      </w:r>
      <w:proofErr w:type="spellEnd"/>
      <w:r w:rsidRPr="0022134A">
        <w:rPr>
          <w:color w:val="000000" w:themeColor="text1"/>
          <w:sz w:val="30"/>
          <w:szCs w:val="30"/>
        </w:rPr>
        <w:t>, communément appelée Université Al-Imam (Arabie saoudite). </w:t>
      </w:r>
    </w:p>
    <w:p w:rsidR="0022134A" w:rsidRPr="0022134A" w:rsidRDefault="0022134A" w:rsidP="002213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30"/>
          <w:szCs w:val="30"/>
        </w:rPr>
      </w:pPr>
      <w:r w:rsidRPr="0022134A">
        <w:rPr>
          <w:color w:val="000000" w:themeColor="text1"/>
          <w:sz w:val="30"/>
          <w:szCs w:val="30"/>
        </w:rPr>
        <w:t> </w:t>
      </w:r>
    </w:p>
    <w:p w:rsidR="0022134A" w:rsidRPr="0022134A" w:rsidRDefault="0022134A" w:rsidP="002213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32"/>
          <w:szCs w:val="32"/>
        </w:rPr>
      </w:pPr>
      <w:r w:rsidRPr="0022134A">
        <w:rPr>
          <w:color w:val="000000" w:themeColor="text1"/>
          <w:sz w:val="30"/>
          <w:szCs w:val="30"/>
        </w:rPr>
        <w:t xml:space="preserve">  </w:t>
      </w:r>
      <w:r w:rsidRPr="0022134A">
        <w:rPr>
          <w:color w:val="000000" w:themeColor="text1"/>
          <w:sz w:val="30"/>
          <w:szCs w:val="30"/>
        </w:rPr>
        <w:t>Ainsi, plusieurs questions scientifiques seront débattues lors de cette édition. Elles concernent, entre autres les politiques sanitaires, la gestion anti-Covid-19, l’accès aux soins, le genre, l’éducation médicale, la santé pédiatrique, la santé mentale, la communication médicale, les soins palliatifs, la santé reproductive et le tourisme médical.</w:t>
      </w:r>
      <w:r w:rsidRPr="0022134A">
        <w:rPr>
          <w:color w:val="000000" w:themeColor="text1"/>
          <w:sz w:val="32"/>
          <w:szCs w:val="32"/>
        </w:rPr>
        <w:t> </w:t>
      </w:r>
    </w:p>
    <w:p w:rsidR="00244837" w:rsidRDefault="00244837"/>
    <w:p w:rsidR="0022134A" w:rsidRDefault="0022134A"/>
    <w:p w:rsidR="0022134A" w:rsidRDefault="0022134A"/>
    <w:p w:rsidR="0022134A" w:rsidRPr="00FA459D" w:rsidRDefault="00FA459D" w:rsidP="00FA459D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Contact :</w:t>
      </w:r>
    </w:p>
    <w:p w:rsidR="00FA459D" w:rsidRDefault="00FA459D" w:rsidP="00FA459D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Ouidade Melhaf</w:t>
      </w:r>
    </w:p>
    <w:p w:rsidR="00FA459D" w:rsidRDefault="00FA459D" w:rsidP="00FA459D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+212662034849</w:t>
      </w:r>
    </w:p>
    <w:p w:rsidR="00FA459D" w:rsidRPr="00FA459D" w:rsidRDefault="00FA459D" w:rsidP="00FA459D">
      <w:pPr>
        <w:pStyle w:val="Paragraphedeliste"/>
      </w:pPr>
      <w:r>
        <w:rPr>
          <w:rFonts w:asciiTheme="majorBidi" w:hAnsiTheme="majorBidi" w:cstheme="majorBidi"/>
          <w:sz w:val="28"/>
          <w:szCs w:val="28"/>
        </w:rPr>
        <w:t>ouidade@omocto.ma</w:t>
      </w:r>
      <w:bookmarkStart w:id="0" w:name="_GoBack"/>
      <w:bookmarkEnd w:id="0"/>
    </w:p>
    <w:sectPr w:rsidR="00FA459D" w:rsidRPr="00FA459D" w:rsidSect="0022134A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194F"/>
    <w:multiLevelType w:val="hybridMultilevel"/>
    <w:tmpl w:val="2FF642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4A"/>
    <w:rsid w:val="0022134A"/>
    <w:rsid w:val="00244837"/>
    <w:rsid w:val="00F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B60E6-67BF-4838-9FD7-71B471F0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A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D6DAC-19FE-4DA6-85CA-A2B33804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Ouidade MELHAF</dc:creator>
  <cp:keywords/>
  <dc:description/>
  <cp:lastModifiedBy>Ouidade MELHAF</cp:lastModifiedBy>
  <cp:revision>1</cp:revision>
  <dcterms:created xsi:type="dcterms:W3CDTF">2022-05-19T09:17:00Z</dcterms:created>
  <dcterms:modified xsi:type="dcterms:W3CDTF">2022-05-19T09:30:00Z</dcterms:modified>
</cp:coreProperties>
</file>